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84865" w14:textId="70693D98" w:rsidR="000902DE" w:rsidRPr="008D7D75" w:rsidRDefault="002A7785" w:rsidP="000902DE">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ALKŪNĖ</w:t>
      </w:r>
      <w:r w:rsidR="0023500E">
        <w:rPr>
          <w:rFonts w:ascii="Times New Roman" w:hAnsi="Times New Roman" w:cs="Times New Roman"/>
          <w:b/>
          <w:sz w:val="24"/>
        </w:rPr>
        <w:t xml:space="preserve"> SU</w:t>
      </w:r>
      <w:r>
        <w:rPr>
          <w:rFonts w:ascii="Times New Roman" w:hAnsi="Times New Roman" w:cs="Times New Roman"/>
          <w:b/>
          <w:sz w:val="24"/>
        </w:rPr>
        <w:t xml:space="preserve"> </w:t>
      </w:r>
      <w:r w:rsidR="0023500E">
        <w:rPr>
          <w:rFonts w:ascii="Times New Roman" w:hAnsi="Times New Roman" w:cs="Times New Roman"/>
          <w:b/>
          <w:sz w:val="24"/>
        </w:rPr>
        <w:t xml:space="preserve">KERAMINE DANGA </w:t>
      </w:r>
      <w:r>
        <w:rPr>
          <w:rFonts w:ascii="Times New Roman" w:hAnsi="Times New Roman" w:cs="Times New Roman"/>
          <w:b/>
          <w:sz w:val="24"/>
        </w:rPr>
        <w:t>DUMBLO TRANSPORTAVIMO LINIJOJE</w:t>
      </w:r>
    </w:p>
    <w:p w14:paraId="08F874E4" w14:textId="66507312" w:rsidR="000E288C" w:rsidRDefault="000E288C" w:rsidP="000902DE">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TECHNINĖ SPECIFIKACIJA</w:t>
      </w:r>
    </w:p>
    <w:p w14:paraId="3EA90B85" w14:textId="77777777" w:rsidR="004A093C" w:rsidRDefault="004A093C" w:rsidP="004A093C">
      <w:pPr>
        <w:tabs>
          <w:tab w:val="left" w:pos="3192"/>
          <w:tab w:val="right" w:leader="underscore" w:pos="8640"/>
        </w:tabs>
        <w:ind w:left="5103" w:hanging="4923"/>
        <w:jc w:val="both"/>
        <w:rPr>
          <w:rFonts w:ascii="Times New Roman" w:hAnsi="Times New Roman" w:cs="Times New Roman"/>
          <w:b/>
          <w:sz w:val="24"/>
        </w:rPr>
      </w:pPr>
      <w:r>
        <w:rPr>
          <w:rFonts w:ascii="Times New Roman" w:hAnsi="Times New Roman" w:cs="Times New Roman"/>
          <w:b/>
          <w:sz w:val="24"/>
        </w:rPr>
        <w:t xml:space="preserve">                                                                                                 </w:t>
      </w:r>
      <w:r w:rsidR="00BC785A">
        <w:rPr>
          <w:rFonts w:ascii="Times New Roman" w:hAnsi="Times New Roman" w:cs="Times New Roman"/>
          <w:b/>
          <w:sz w:val="24"/>
        </w:rPr>
        <w:t xml:space="preserve">                           </w:t>
      </w:r>
    </w:p>
    <w:p w14:paraId="762BCC19" w14:textId="77777777" w:rsidR="004A093C" w:rsidRPr="00C65816" w:rsidRDefault="00164924" w:rsidP="004A093C">
      <w:pPr>
        <w:tabs>
          <w:tab w:val="left" w:pos="3192"/>
          <w:tab w:val="right" w:leader="underscore" w:pos="8640"/>
        </w:tabs>
        <w:ind w:left="5103" w:hanging="4923"/>
        <w:jc w:val="both"/>
        <w:rPr>
          <w:rFonts w:ascii="Times New Roman" w:hAnsi="Times New Roman" w:cs="Times New Roman"/>
          <w:b/>
          <w:sz w:val="24"/>
        </w:rPr>
      </w:pPr>
      <w:r w:rsidRPr="00164924">
        <w:t xml:space="preserve"> </w:t>
      </w:r>
    </w:p>
    <w:p w14:paraId="3D3BC010" w14:textId="77777777" w:rsidR="009322BE" w:rsidRDefault="00E1312C" w:rsidP="00096007">
      <w:pPr>
        <w:pStyle w:val="Sraopastraipa"/>
        <w:numPr>
          <w:ilvl w:val="0"/>
          <w:numId w:val="5"/>
        </w:numPr>
        <w:tabs>
          <w:tab w:val="left" w:pos="360"/>
        </w:tabs>
        <w:ind w:left="142"/>
        <w:jc w:val="both"/>
      </w:pPr>
      <w:r w:rsidRPr="000E288C">
        <w:t>Pirkimo objektas</w:t>
      </w:r>
      <w:r w:rsidR="00164924" w:rsidRPr="000E288C">
        <w:t xml:space="preserve">: </w:t>
      </w:r>
    </w:p>
    <w:p w14:paraId="38440CC4" w14:textId="77777777" w:rsidR="00164924" w:rsidRDefault="009322BE" w:rsidP="00096007">
      <w:pPr>
        <w:pStyle w:val="Sraopastraipa"/>
        <w:tabs>
          <w:tab w:val="left" w:pos="360"/>
        </w:tabs>
        <w:ind w:left="142"/>
        <w:jc w:val="both"/>
      </w:pPr>
      <w:r>
        <w:t>1.</w:t>
      </w:r>
      <w:r w:rsidR="00397DCD" w:rsidRPr="000E288C">
        <w:t xml:space="preserve"> </w:t>
      </w:r>
      <w:r w:rsidR="0023500E">
        <w:t>Alkūnė su Keramine danga</w:t>
      </w:r>
      <w:r w:rsidR="002A7785">
        <w:t xml:space="preserve"> alkūnė</w:t>
      </w:r>
      <w:r w:rsidR="0023500E">
        <w:t xml:space="preserve"> </w:t>
      </w:r>
      <w:r w:rsidR="002A7785">
        <w:t xml:space="preserve"> R-1000</w:t>
      </w:r>
      <w:r>
        <w:t xml:space="preserve">  90° su elektronine dilimo kontrole-1 vienetas.</w:t>
      </w:r>
    </w:p>
    <w:p w14:paraId="25AA84B6" w14:textId="3A5D4581" w:rsidR="009322BE" w:rsidRDefault="009322BE" w:rsidP="00096007">
      <w:pPr>
        <w:pStyle w:val="Sraopastraipa"/>
        <w:tabs>
          <w:tab w:val="left" w:pos="360"/>
        </w:tabs>
        <w:ind w:left="142"/>
        <w:jc w:val="both"/>
      </w:pPr>
      <w:r>
        <w:t>2.</w:t>
      </w:r>
      <w:r w:rsidR="00906A2A">
        <w:t xml:space="preserve"> </w:t>
      </w:r>
      <w:r w:rsidR="0023500E">
        <w:t>Alkūnė su</w:t>
      </w:r>
      <w:r w:rsidRPr="000E288C">
        <w:t xml:space="preserve"> </w:t>
      </w:r>
      <w:r w:rsidR="0023500E">
        <w:t xml:space="preserve">Keramine danga </w:t>
      </w:r>
      <w:r>
        <w:t xml:space="preserve"> R-1000  90° be elektroninės dilimo kontrolės-1 vienetas.</w:t>
      </w:r>
    </w:p>
    <w:p w14:paraId="19B1F4DD" w14:textId="77777777" w:rsidR="009322BE" w:rsidRDefault="009322BE" w:rsidP="00096007">
      <w:pPr>
        <w:pStyle w:val="Sraopastraipa"/>
        <w:tabs>
          <w:tab w:val="left" w:pos="360"/>
        </w:tabs>
        <w:ind w:left="142"/>
        <w:jc w:val="both"/>
      </w:pPr>
    </w:p>
    <w:p w14:paraId="5B0B8558" w14:textId="1851380E" w:rsidR="00DA76FF" w:rsidRDefault="000902DE" w:rsidP="00096007">
      <w:pPr>
        <w:pStyle w:val="Sraopastraipa"/>
        <w:numPr>
          <w:ilvl w:val="0"/>
          <w:numId w:val="5"/>
        </w:numPr>
        <w:tabs>
          <w:tab w:val="left" w:pos="360"/>
        </w:tabs>
        <w:ind w:left="142"/>
        <w:jc w:val="both"/>
      </w:pPr>
      <w:r>
        <w:t>Pirkimo objekto apibū</w:t>
      </w:r>
      <w:r w:rsidR="0033308C" w:rsidRPr="000E288C">
        <w:t>dinimas:</w:t>
      </w:r>
      <w:r w:rsidR="0000322C" w:rsidRPr="000E288C">
        <w:t xml:space="preserve"> </w:t>
      </w:r>
      <w:r w:rsidR="0023500E">
        <w:t>A</w:t>
      </w:r>
      <w:r w:rsidR="00DA76FF">
        <w:t xml:space="preserve">lkūnės </w:t>
      </w:r>
      <w:r>
        <w:t>k</w:t>
      </w:r>
      <w:r w:rsidR="0023500E" w:rsidRPr="0023500E">
        <w:t>eraminė</w:t>
      </w:r>
      <w:r w:rsidR="0023500E">
        <w:t>mi</w:t>
      </w:r>
      <w:r w:rsidR="0023500E" w:rsidRPr="0023500E">
        <w:t xml:space="preserve">s </w:t>
      </w:r>
      <w:r w:rsidR="0023500E">
        <w:t xml:space="preserve">dangomis </w:t>
      </w:r>
      <w:r w:rsidR="00DA76FF">
        <w:t>perkamos į džiovint</w:t>
      </w:r>
      <w:r>
        <w:t>o dumblo transportavimo liniją s</w:t>
      </w:r>
      <w:r w:rsidR="00DA76FF">
        <w:t>iloso bokšto konstrukcijos vi</w:t>
      </w:r>
      <w:r w:rsidR="0023500E">
        <w:t>r</w:t>
      </w:r>
      <w:r w:rsidR="00DA76FF">
        <w:t xml:space="preserve">šuje. </w:t>
      </w:r>
      <w:r w:rsidR="00C545FC">
        <w:t>Alkūnės keramine danga turi būti to</w:t>
      </w:r>
      <w:r w:rsidR="0023500E">
        <w:t xml:space="preserve">kios pačios </w:t>
      </w:r>
      <w:r w:rsidR="00C545FC">
        <w:t>kaip esamos eksploatacijoje, nekeičiant alkūnių gabaritinių matmenų, prijungimo matmenų, atsparumo dilimui savybių. Siūlomos lygiavertės  alkūnės su dilimo dangomis turi tokių pačių išmatavimų ir negali būti pablogintų dilimo savybių.</w:t>
      </w:r>
    </w:p>
    <w:p w14:paraId="6407709C" w14:textId="77777777" w:rsidR="003904D9" w:rsidRDefault="003904D9" w:rsidP="00096007">
      <w:pPr>
        <w:pStyle w:val="Sraopastraipa"/>
        <w:tabs>
          <w:tab w:val="left" w:pos="360"/>
        </w:tabs>
        <w:ind w:left="142"/>
        <w:jc w:val="both"/>
      </w:pPr>
    </w:p>
    <w:p w14:paraId="0C78033E" w14:textId="7EE02575" w:rsidR="0017490D" w:rsidRDefault="0050474F" w:rsidP="00096007">
      <w:pPr>
        <w:pStyle w:val="Betarp"/>
        <w:tabs>
          <w:tab w:val="left" w:pos="360"/>
        </w:tabs>
        <w:ind w:left="142"/>
        <w:jc w:val="both"/>
        <w:rPr>
          <w:rFonts w:ascii="Times New Roman" w:hAnsi="Times New Roman" w:cs="Times New Roman"/>
          <w:sz w:val="24"/>
          <w:szCs w:val="24"/>
        </w:rPr>
      </w:pPr>
      <w:r>
        <w:rPr>
          <w:rFonts w:ascii="Times New Roman" w:hAnsi="Times New Roman" w:cs="Times New Roman"/>
          <w:sz w:val="24"/>
          <w:szCs w:val="24"/>
        </w:rPr>
        <w:t xml:space="preserve">Žemiau nurodytas tekstas apima minimalius techninius ir kitus reikalavimus </w:t>
      </w:r>
      <w:r w:rsidR="00C545FC">
        <w:rPr>
          <w:rFonts w:ascii="Times New Roman" w:hAnsi="Times New Roman" w:cs="Times New Roman"/>
          <w:sz w:val="24"/>
          <w:szCs w:val="24"/>
        </w:rPr>
        <w:t>alkūnėms su keramine danga</w:t>
      </w:r>
      <w:r w:rsidR="00DE04D3">
        <w:rPr>
          <w:rFonts w:ascii="Times New Roman" w:hAnsi="Times New Roman" w:cs="Times New Roman"/>
          <w:sz w:val="24"/>
          <w:szCs w:val="24"/>
        </w:rPr>
        <w:t>,</w:t>
      </w:r>
      <w:r>
        <w:rPr>
          <w:rFonts w:ascii="Times New Roman" w:hAnsi="Times New Roman" w:cs="Times New Roman"/>
          <w:sz w:val="24"/>
          <w:szCs w:val="24"/>
        </w:rPr>
        <w:t xml:space="preserve"> kuriuos privaloma įvykdyti. Konkurso dalyvis privalo užpildyti techninių ir kitų duomenų lentelės skyrių „Atsakymas įrašyti „Atitinka“/“Neatitinka“, kur reikia nurodyti konkrečias technines charakteristikas  kitus duomenis ir pateikti reikalingus dokumentus. Konkurso dalyvis gali pateikti tekstinę, grafinę, vaizdinę ir kitą jo nuomone reikalingą informaciją, kurioje būtų pateikti atsakymai į žemiau išdėstytos techninės specifikacijos klausimus.</w:t>
      </w:r>
    </w:p>
    <w:p w14:paraId="7809F86E" w14:textId="77777777" w:rsidR="000902DE" w:rsidRDefault="000902DE" w:rsidP="00096007">
      <w:pPr>
        <w:pStyle w:val="Betarp"/>
        <w:tabs>
          <w:tab w:val="left" w:pos="360"/>
        </w:tabs>
        <w:jc w:val="both"/>
        <w:rPr>
          <w:rFonts w:ascii="Times New Roman" w:hAnsi="Times New Roman" w:cs="Times New Roman"/>
          <w:sz w:val="24"/>
          <w:szCs w:val="24"/>
        </w:rPr>
      </w:pPr>
    </w:p>
    <w:p w14:paraId="73210A95" w14:textId="347B4B7B" w:rsidR="004A093C" w:rsidRDefault="004A093C" w:rsidP="00096007">
      <w:pPr>
        <w:tabs>
          <w:tab w:val="left" w:pos="360"/>
        </w:tabs>
        <w:ind w:firstLine="0"/>
        <w:rPr>
          <w:rFonts w:ascii="Times New Roman" w:hAnsi="Times New Roman" w:cs="Times New Roman"/>
          <w:b/>
          <w:sz w:val="24"/>
        </w:rPr>
      </w:pPr>
      <w:r w:rsidRPr="00B0693D">
        <w:rPr>
          <w:rFonts w:ascii="Times New Roman" w:hAnsi="Times New Roman" w:cs="Times New Roman"/>
          <w:b/>
          <w:sz w:val="24"/>
        </w:rPr>
        <w:t>1.Reikalaujami perkamų prekių parametrai</w:t>
      </w:r>
    </w:p>
    <w:p w14:paraId="790B79E2" w14:textId="77777777" w:rsidR="00C434FB" w:rsidRPr="00B0693D" w:rsidRDefault="00C434FB" w:rsidP="00096007">
      <w:pPr>
        <w:tabs>
          <w:tab w:val="left" w:pos="360"/>
        </w:tabs>
        <w:ind w:firstLine="0"/>
        <w:rPr>
          <w:rFonts w:ascii="Times New Roman" w:hAnsi="Times New Roman" w:cs="Times New Roman"/>
          <w:b/>
          <w:sz w:val="24"/>
        </w:rPr>
      </w:pPr>
    </w:p>
    <w:p w14:paraId="559FE4A6" w14:textId="77777777" w:rsidR="004A093C" w:rsidRDefault="004A093C" w:rsidP="00096007">
      <w:pPr>
        <w:tabs>
          <w:tab w:val="left" w:pos="360"/>
        </w:tabs>
        <w:ind w:firstLine="0"/>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w:t>
      </w:r>
      <w:r>
        <w:rPr>
          <w:rFonts w:ascii="Times New Roman" w:hAnsi="Times New Roman" w:cs="Times New Roman"/>
          <w:i/>
          <w:sz w:val="16"/>
          <w:szCs w:val="16"/>
        </w:rPr>
        <w:t>s prekėmis reikalavimai ir pan.</w:t>
      </w:r>
    </w:p>
    <w:p w14:paraId="72138B25" w14:textId="77777777" w:rsidR="007E6FE6" w:rsidRDefault="007E6FE6" w:rsidP="004A093C">
      <w:pPr>
        <w:ind w:firstLine="0"/>
        <w:rPr>
          <w:rFonts w:ascii="Times New Roman" w:hAnsi="Times New Roman" w:cs="Times New Roman"/>
          <w:b/>
          <w:i/>
          <w:sz w:val="24"/>
        </w:rPr>
      </w:pPr>
    </w:p>
    <w:tbl>
      <w:tblPr>
        <w:tblW w:w="98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559"/>
        <w:gridCol w:w="5245"/>
        <w:gridCol w:w="2381"/>
      </w:tblGrid>
      <w:tr w:rsidR="00BA1009" w:rsidRPr="00020B20" w14:paraId="5DC2F29F" w14:textId="77777777" w:rsidTr="000902DE">
        <w:trPr>
          <w:cantSplit/>
          <w:trHeight w:val="1006"/>
        </w:trPr>
        <w:tc>
          <w:tcPr>
            <w:tcW w:w="710" w:type="dxa"/>
            <w:shd w:val="clear" w:color="auto" w:fill="DEEAF6" w:themeFill="accent1" w:themeFillTint="33"/>
            <w:vAlign w:val="center"/>
          </w:tcPr>
          <w:p w14:paraId="72CDF849" w14:textId="4EC17A14" w:rsidR="00BA1009" w:rsidRPr="00BA1009" w:rsidRDefault="000902DE" w:rsidP="000902DE">
            <w:pPr>
              <w:ind w:firstLine="0"/>
              <w:rPr>
                <w:rFonts w:ascii="Times New Roman" w:hAnsi="Times New Roman" w:cs="Times New Roman"/>
                <w:b/>
                <w:bCs/>
                <w:sz w:val="22"/>
                <w:szCs w:val="22"/>
              </w:rPr>
            </w:pPr>
            <w:r>
              <w:rPr>
                <w:rFonts w:ascii="Times New Roman" w:hAnsi="Times New Roman" w:cs="Times New Roman"/>
                <w:b/>
                <w:bCs/>
                <w:sz w:val="22"/>
                <w:szCs w:val="22"/>
              </w:rPr>
              <w:t>E</w:t>
            </w:r>
            <w:r w:rsidR="00BA1009" w:rsidRPr="00BA1009">
              <w:rPr>
                <w:rFonts w:ascii="Times New Roman" w:hAnsi="Times New Roman" w:cs="Times New Roman"/>
                <w:b/>
                <w:bCs/>
                <w:sz w:val="22"/>
                <w:szCs w:val="22"/>
              </w:rPr>
              <w:t>il. Nr.</w:t>
            </w:r>
          </w:p>
        </w:tc>
        <w:tc>
          <w:tcPr>
            <w:tcW w:w="1559" w:type="dxa"/>
            <w:shd w:val="clear" w:color="auto" w:fill="DEEAF6" w:themeFill="accent1" w:themeFillTint="33"/>
            <w:vAlign w:val="center"/>
          </w:tcPr>
          <w:p w14:paraId="62BAED72" w14:textId="77777777" w:rsidR="00BA1009" w:rsidRPr="00BA1009" w:rsidRDefault="00BA1009" w:rsidP="003568EE">
            <w:pPr>
              <w:ind w:firstLine="34"/>
              <w:jc w:val="center"/>
              <w:rPr>
                <w:rFonts w:ascii="Times New Roman" w:hAnsi="Times New Roman" w:cs="Times New Roman"/>
                <w:b/>
                <w:sz w:val="22"/>
                <w:szCs w:val="22"/>
              </w:rPr>
            </w:pPr>
            <w:r w:rsidRPr="00BA1009">
              <w:rPr>
                <w:rFonts w:ascii="Times New Roman" w:hAnsi="Times New Roman" w:cs="Times New Roman"/>
                <w:b/>
                <w:sz w:val="22"/>
                <w:szCs w:val="22"/>
              </w:rPr>
              <w:t>Rodiklis</w:t>
            </w:r>
          </w:p>
        </w:tc>
        <w:tc>
          <w:tcPr>
            <w:tcW w:w="5245" w:type="dxa"/>
            <w:shd w:val="clear" w:color="auto" w:fill="DEEAF6" w:themeFill="accent1" w:themeFillTint="33"/>
            <w:vAlign w:val="center"/>
          </w:tcPr>
          <w:p w14:paraId="38342207" w14:textId="77777777" w:rsidR="00BA1009" w:rsidRPr="00BA1009" w:rsidRDefault="00BA1009" w:rsidP="003568EE">
            <w:pPr>
              <w:ind w:firstLine="34"/>
              <w:jc w:val="center"/>
              <w:rPr>
                <w:rFonts w:ascii="Times New Roman" w:hAnsi="Times New Roman" w:cs="Times New Roman"/>
                <w:b/>
                <w:sz w:val="22"/>
                <w:szCs w:val="22"/>
              </w:rPr>
            </w:pPr>
            <w:r w:rsidRPr="00BA1009">
              <w:rPr>
                <w:rFonts w:ascii="Times New Roman" w:hAnsi="Times New Roman" w:cs="Times New Roman"/>
                <w:b/>
                <w:sz w:val="22"/>
                <w:szCs w:val="22"/>
              </w:rPr>
              <w:t>Perkančiojo subjekto keliami</w:t>
            </w:r>
          </w:p>
          <w:p w14:paraId="430A4ACC" w14:textId="77777777" w:rsidR="00BA1009" w:rsidRPr="00BA1009" w:rsidRDefault="00BA1009" w:rsidP="003568EE">
            <w:pPr>
              <w:ind w:firstLine="34"/>
              <w:jc w:val="center"/>
              <w:rPr>
                <w:rFonts w:ascii="Times New Roman" w:hAnsi="Times New Roman" w:cs="Times New Roman"/>
                <w:sz w:val="22"/>
                <w:szCs w:val="22"/>
              </w:rPr>
            </w:pPr>
            <w:r w:rsidRPr="00BA1009">
              <w:rPr>
                <w:rFonts w:ascii="Times New Roman" w:hAnsi="Times New Roman" w:cs="Times New Roman"/>
                <w:b/>
                <w:sz w:val="22"/>
                <w:szCs w:val="22"/>
              </w:rPr>
              <w:t>techniniai reikalavimai</w:t>
            </w:r>
          </w:p>
        </w:tc>
        <w:tc>
          <w:tcPr>
            <w:tcW w:w="2381" w:type="dxa"/>
            <w:shd w:val="clear" w:color="auto" w:fill="DEEAF6" w:themeFill="accent1" w:themeFillTint="33"/>
            <w:vAlign w:val="center"/>
          </w:tcPr>
          <w:p w14:paraId="7CE44F4B" w14:textId="77777777" w:rsidR="00BA1009" w:rsidRPr="00BA69BE" w:rsidRDefault="00B07BDC" w:rsidP="00B07BDC">
            <w:pPr>
              <w:ind w:firstLine="34"/>
              <w:rPr>
                <w:rFonts w:ascii="Times New Roman" w:hAnsi="Times New Roman" w:cs="Times New Roman"/>
                <w:b/>
                <w:sz w:val="22"/>
                <w:szCs w:val="22"/>
              </w:rPr>
            </w:pPr>
            <w:r w:rsidRPr="00BA69BE">
              <w:rPr>
                <w:rFonts w:ascii="Times New Roman" w:hAnsi="Times New Roman" w:cs="Times New Roman"/>
                <w:sz w:val="16"/>
                <w:szCs w:val="16"/>
              </w:rPr>
              <w:t>Pagrindimas (įrašyti „Atitinka“/ Neatitinka „ ir , kur reikia, nurodyti konkrečius duomenis. Duomenis pildo tiekėjas</w:t>
            </w:r>
          </w:p>
        </w:tc>
      </w:tr>
      <w:tr w:rsidR="00C72E53" w:rsidRPr="00020B20" w14:paraId="2828AEC3" w14:textId="77777777" w:rsidTr="000902DE">
        <w:trPr>
          <w:cantSplit/>
          <w:trHeight w:val="442"/>
        </w:trPr>
        <w:tc>
          <w:tcPr>
            <w:tcW w:w="710" w:type="dxa"/>
            <w:vMerge w:val="restart"/>
            <w:vAlign w:val="center"/>
          </w:tcPr>
          <w:p w14:paraId="1AE299B4" w14:textId="77777777" w:rsidR="00C72E53" w:rsidRPr="00BA1009" w:rsidRDefault="00C72E53" w:rsidP="00BA1009">
            <w:pPr>
              <w:widowControl/>
              <w:numPr>
                <w:ilvl w:val="0"/>
                <w:numId w:val="6"/>
              </w:numPr>
              <w:autoSpaceDE/>
              <w:autoSpaceDN/>
              <w:adjustRightInd/>
              <w:jc w:val="center"/>
              <w:rPr>
                <w:rFonts w:ascii="Times New Roman" w:hAnsi="Times New Roman" w:cs="Times New Roman"/>
                <w:bCs/>
                <w:sz w:val="22"/>
                <w:szCs w:val="22"/>
              </w:rPr>
            </w:pPr>
          </w:p>
        </w:tc>
        <w:tc>
          <w:tcPr>
            <w:tcW w:w="1559" w:type="dxa"/>
            <w:vMerge w:val="restart"/>
            <w:vAlign w:val="center"/>
          </w:tcPr>
          <w:p w14:paraId="022F3D00" w14:textId="77777777" w:rsidR="00C72E53" w:rsidRPr="00F1773D" w:rsidRDefault="00C72E53" w:rsidP="000902DE">
            <w:pPr>
              <w:ind w:firstLine="0"/>
              <w:rPr>
                <w:rFonts w:ascii="Times New Roman" w:hAnsi="Times New Roman" w:cs="Times New Roman"/>
                <w:sz w:val="22"/>
                <w:szCs w:val="22"/>
              </w:rPr>
            </w:pPr>
            <w:r w:rsidRPr="00F1773D">
              <w:rPr>
                <w:rFonts w:ascii="Times New Roman" w:hAnsi="Times New Roman" w:cs="Times New Roman"/>
                <w:sz w:val="22"/>
                <w:szCs w:val="22"/>
              </w:rPr>
              <w:t>Gamintojas</w:t>
            </w:r>
          </w:p>
        </w:tc>
        <w:tc>
          <w:tcPr>
            <w:tcW w:w="5245" w:type="dxa"/>
            <w:vAlign w:val="center"/>
          </w:tcPr>
          <w:p w14:paraId="6943DBB9" w14:textId="77777777" w:rsidR="00C72E53" w:rsidRPr="009A2AFF" w:rsidRDefault="00C72E53" w:rsidP="00C72E53">
            <w:pPr>
              <w:ind w:firstLine="0"/>
              <w:rPr>
                <w:rFonts w:ascii="Times New Roman" w:hAnsi="Times New Roman" w:cs="Times New Roman"/>
                <w:sz w:val="22"/>
                <w:szCs w:val="22"/>
              </w:rPr>
            </w:pPr>
            <w:r>
              <w:rPr>
                <w:rFonts w:ascii="Times New Roman" w:hAnsi="Times New Roman" w:cs="Times New Roman"/>
                <w:sz w:val="22"/>
                <w:szCs w:val="22"/>
              </w:rPr>
              <w:t xml:space="preserve">1.Alkūnė su  keramine dilimo danga </w:t>
            </w:r>
            <w:r w:rsidRPr="00C72E53">
              <w:rPr>
                <w:rFonts w:ascii="Times New Roman" w:hAnsi="Times New Roman" w:cs="Times New Roman"/>
                <w:sz w:val="22"/>
                <w:szCs w:val="22"/>
              </w:rPr>
              <w:t>su elektronine dilimo kontrole</w:t>
            </w:r>
            <w:r>
              <w:rPr>
                <w:rFonts w:ascii="Times New Roman" w:hAnsi="Times New Roman" w:cs="Times New Roman"/>
                <w:sz w:val="22"/>
                <w:szCs w:val="22"/>
              </w:rPr>
              <w:t xml:space="preserve"> </w:t>
            </w:r>
          </w:p>
        </w:tc>
        <w:tc>
          <w:tcPr>
            <w:tcW w:w="2381" w:type="dxa"/>
            <w:shd w:val="clear" w:color="auto" w:fill="auto"/>
            <w:vAlign w:val="center"/>
          </w:tcPr>
          <w:p w14:paraId="6B514749" w14:textId="77777777" w:rsidR="00C72E53" w:rsidRPr="00BA69BE" w:rsidRDefault="00C72E53" w:rsidP="003568EE">
            <w:pPr>
              <w:ind w:firstLine="34"/>
              <w:jc w:val="both"/>
              <w:rPr>
                <w:rFonts w:ascii="Times New Roman" w:hAnsi="Times New Roman" w:cs="Times New Roman"/>
                <w:i/>
                <w:sz w:val="22"/>
                <w:szCs w:val="22"/>
              </w:rPr>
            </w:pPr>
            <w:r w:rsidRPr="00BA69BE">
              <w:rPr>
                <w:rFonts w:ascii="Times New Roman" w:hAnsi="Times New Roman" w:cs="Times New Roman"/>
                <w:i/>
                <w:sz w:val="22"/>
                <w:szCs w:val="22"/>
              </w:rPr>
              <w:t>Nurodyti</w:t>
            </w:r>
          </w:p>
        </w:tc>
      </w:tr>
      <w:tr w:rsidR="00C72E53" w:rsidRPr="00020B20" w14:paraId="25D21333" w14:textId="77777777" w:rsidTr="000902DE">
        <w:trPr>
          <w:cantSplit/>
          <w:trHeight w:val="553"/>
        </w:trPr>
        <w:tc>
          <w:tcPr>
            <w:tcW w:w="710" w:type="dxa"/>
            <w:vMerge/>
            <w:vAlign w:val="center"/>
          </w:tcPr>
          <w:p w14:paraId="3BC53067" w14:textId="77777777" w:rsidR="00C72E53" w:rsidRPr="00BA1009" w:rsidRDefault="00C72E53" w:rsidP="00BA1009">
            <w:pPr>
              <w:widowControl/>
              <w:numPr>
                <w:ilvl w:val="0"/>
                <w:numId w:val="6"/>
              </w:numPr>
              <w:autoSpaceDE/>
              <w:autoSpaceDN/>
              <w:adjustRightInd/>
              <w:jc w:val="center"/>
              <w:rPr>
                <w:rFonts w:ascii="Times New Roman" w:hAnsi="Times New Roman" w:cs="Times New Roman"/>
                <w:bCs/>
                <w:sz w:val="22"/>
                <w:szCs w:val="22"/>
              </w:rPr>
            </w:pPr>
          </w:p>
        </w:tc>
        <w:tc>
          <w:tcPr>
            <w:tcW w:w="1559" w:type="dxa"/>
            <w:vMerge/>
            <w:vAlign w:val="center"/>
          </w:tcPr>
          <w:p w14:paraId="16DEB6CA" w14:textId="77777777" w:rsidR="00C72E53" w:rsidRPr="00F1773D" w:rsidRDefault="00C72E53" w:rsidP="000902DE">
            <w:pPr>
              <w:ind w:firstLine="0"/>
              <w:rPr>
                <w:rFonts w:ascii="Times New Roman" w:hAnsi="Times New Roman" w:cs="Times New Roman"/>
                <w:sz w:val="22"/>
                <w:szCs w:val="22"/>
              </w:rPr>
            </w:pPr>
          </w:p>
        </w:tc>
        <w:tc>
          <w:tcPr>
            <w:tcW w:w="5245" w:type="dxa"/>
            <w:vAlign w:val="center"/>
          </w:tcPr>
          <w:p w14:paraId="79170EEA" w14:textId="77777777" w:rsidR="00C72E53" w:rsidRDefault="00C72E53" w:rsidP="00C72E53">
            <w:pPr>
              <w:ind w:firstLine="0"/>
              <w:rPr>
                <w:rFonts w:ascii="Times New Roman" w:hAnsi="Times New Roman" w:cs="Times New Roman"/>
                <w:sz w:val="22"/>
                <w:szCs w:val="22"/>
              </w:rPr>
            </w:pPr>
            <w:r>
              <w:rPr>
                <w:rFonts w:ascii="Times New Roman" w:hAnsi="Times New Roman" w:cs="Times New Roman"/>
                <w:sz w:val="22"/>
                <w:szCs w:val="22"/>
              </w:rPr>
              <w:t>2.Alkūnė su  keramine dilimo danga be</w:t>
            </w:r>
            <w:r w:rsidRPr="00C72E53">
              <w:rPr>
                <w:rFonts w:ascii="Times New Roman" w:hAnsi="Times New Roman" w:cs="Times New Roman"/>
                <w:sz w:val="22"/>
                <w:szCs w:val="22"/>
              </w:rPr>
              <w:t xml:space="preserve"> elektronin</w:t>
            </w:r>
            <w:r>
              <w:rPr>
                <w:rFonts w:ascii="Times New Roman" w:hAnsi="Times New Roman" w:cs="Times New Roman"/>
                <w:sz w:val="22"/>
                <w:szCs w:val="22"/>
              </w:rPr>
              <w:t>ės</w:t>
            </w:r>
            <w:r w:rsidRPr="00C72E53">
              <w:rPr>
                <w:rFonts w:ascii="Times New Roman" w:hAnsi="Times New Roman" w:cs="Times New Roman"/>
                <w:sz w:val="22"/>
                <w:szCs w:val="22"/>
              </w:rPr>
              <w:t xml:space="preserve"> dilimo kontrol</w:t>
            </w:r>
            <w:r>
              <w:rPr>
                <w:rFonts w:ascii="Times New Roman" w:hAnsi="Times New Roman" w:cs="Times New Roman"/>
                <w:sz w:val="22"/>
                <w:szCs w:val="22"/>
              </w:rPr>
              <w:t>ės.</w:t>
            </w:r>
          </w:p>
        </w:tc>
        <w:tc>
          <w:tcPr>
            <w:tcW w:w="2381" w:type="dxa"/>
            <w:shd w:val="clear" w:color="auto" w:fill="auto"/>
            <w:vAlign w:val="center"/>
          </w:tcPr>
          <w:p w14:paraId="04A4154E" w14:textId="77777777" w:rsidR="00C72E53" w:rsidRPr="00BA69BE" w:rsidRDefault="00C72E53" w:rsidP="003568EE">
            <w:pPr>
              <w:ind w:firstLine="34"/>
              <w:jc w:val="both"/>
              <w:rPr>
                <w:rFonts w:ascii="Times New Roman" w:hAnsi="Times New Roman" w:cs="Times New Roman"/>
                <w:i/>
                <w:sz w:val="22"/>
                <w:szCs w:val="22"/>
              </w:rPr>
            </w:pPr>
            <w:r w:rsidRPr="00BA69BE">
              <w:rPr>
                <w:rFonts w:ascii="Times New Roman" w:hAnsi="Times New Roman" w:cs="Times New Roman"/>
                <w:i/>
                <w:sz w:val="22"/>
                <w:szCs w:val="22"/>
              </w:rPr>
              <w:t>Nurodyti</w:t>
            </w:r>
          </w:p>
        </w:tc>
      </w:tr>
      <w:tr w:rsidR="001F7804" w:rsidRPr="00020B20" w14:paraId="7E65579A" w14:textId="77777777" w:rsidTr="000902DE">
        <w:trPr>
          <w:cantSplit/>
          <w:trHeight w:val="553"/>
        </w:trPr>
        <w:tc>
          <w:tcPr>
            <w:tcW w:w="710" w:type="dxa"/>
            <w:vAlign w:val="center"/>
          </w:tcPr>
          <w:p w14:paraId="07375868" w14:textId="77777777" w:rsidR="001F7804" w:rsidRPr="00BA1009" w:rsidRDefault="001F7804" w:rsidP="00BA1009">
            <w:pPr>
              <w:widowControl/>
              <w:numPr>
                <w:ilvl w:val="0"/>
                <w:numId w:val="6"/>
              </w:numPr>
              <w:autoSpaceDE/>
              <w:autoSpaceDN/>
              <w:adjustRightInd/>
              <w:jc w:val="center"/>
              <w:rPr>
                <w:rFonts w:ascii="Times New Roman" w:hAnsi="Times New Roman" w:cs="Times New Roman"/>
                <w:bCs/>
                <w:sz w:val="22"/>
                <w:szCs w:val="22"/>
              </w:rPr>
            </w:pPr>
          </w:p>
        </w:tc>
        <w:tc>
          <w:tcPr>
            <w:tcW w:w="1559" w:type="dxa"/>
            <w:vAlign w:val="center"/>
          </w:tcPr>
          <w:p w14:paraId="71474F31" w14:textId="77777777" w:rsidR="001F7804" w:rsidRPr="00F1773D" w:rsidRDefault="001F7804" w:rsidP="000902DE">
            <w:pPr>
              <w:ind w:firstLine="0"/>
              <w:rPr>
                <w:rFonts w:ascii="Times New Roman" w:hAnsi="Times New Roman" w:cs="Times New Roman"/>
                <w:sz w:val="22"/>
                <w:szCs w:val="22"/>
              </w:rPr>
            </w:pPr>
            <w:r>
              <w:rPr>
                <w:rFonts w:ascii="Times New Roman" w:hAnsi="Times New Roman" w:cs="Times New Roman"/>
                <w:sz w:val="22"/>
                <w:szCs w:val="22"/>
              </w:rPr>
              <w:t>Paskirtis</w:t>
            </w:r>
          </w:p>
        </w:tc>
        <w:tc>
          <w:tcPr>
            <w:tcW w:w="5245" w:type="dxa"/>
            <w:vAlign w:val="center"/>
          </w:tcPr>
          <w:p w14:paraId="57B5FA98" w14:textId="77777777" w:rsidR="001F7804" w:rsidRDefault="001F7804" w:rsidP="00C72E53">
            <w:pPr>
              <w:ind w:firstLine="0"/>
              <w:rPr>
                <w:rFonts w:ascii="Times New Roman" w:hAnsi="Times New Roman" w:cs="Times New Roman"/>
                <w:sz w:val="22"/>
                <w:szCs w:val="22"/>
              </w:rPr>
            </w:pPr>
            <w:r>
              <w:rPr>
                <w:rFonts w:ascii="Times New Roman" w:hAnsi="Times New Roman" w:cs="Times New Roman"/>
                <w:sz w:val="22"/>
                <w:szCs w:val="22"/>
              </w:rPr>
              <w:t>Alkūnės skirtos džiovinto dumblo transportavimui Siloso bokšto viršutinėje dalyje, lauko sąlygomis.</w:t>
            </w:r>
          </w:p>
        </w:tc>
        <w:tc>
          <w:tcPr>
            <w:tcW w:w="2381" w:type="dxa"/>
            <w:shd w:val="clear" w:color="auto" w:fill="auto"/>
            <w:vAlign w:val="center"/>
          </w:tcPr>
          <w:p w14:paraId="7B5B735B" w14:textId="77777777" w:rsidR="001F7804" w:rsidRPr="00BA69BE" w:rsidRDefault="001F7804" w:rsidP="003568EE">
            <w:pPr>
              <w:ind w:firstLine="34"/>
              <w:jc w:val="both"/>
              <w:rPr>
                <w:rFonts w:ascii="Times New Roman" w:hAnsi="Times New Roman" w:cs="Times New Roman"/>
                <w:i/>
                <w:sz w:val="22"/>
                <w:szCs w:val="22"/>
              </w:rPr>
            </w:pPr>
            <w:r>
              <w:rPr>
                <w:rFonts w:ascii="Times New Roman" w:hAnsi="Times New Roman" w:cs="Times New Roman"/>
                <w:i/>
                <w:sz w:val="22"/>
                <w:szCs w:val="22"/>
              </w:rPr>
              <w:t>Atitinka</w:t>
            </w:r>
          </w:p>
        </w:tc>
      </w:tr>
      <w:tr w:rsidR="00BA69BE" w:rsidRPr="00020B20" w14:paraId="1CDD2344" w14:textId="77777777" w:rsidTr="000902DE">
        <w:tc>
          <w:tcPr>
            <w:tcW w:w="710" w:type="dxa"/>
            <w:vAlign w:val="center"/>
          </w:tcPr>
          <w:p w14:paraId="10DE9E5E" w14:textId="77777777" w:rsidR="00BA69BE" w:rsidRPr="00BA1009" w:rsidRDefault="00BA69BE" w:rsidP="00BA69BE">
            <w:pPr>
              <w:widowControl/>
              <w:numPr>
                <w:ilvl w:val="0"/>
                <w:numId w:val="6"/>
              </w:numPr>
              <w:autoSpaceDE/>
              <w:autoSpaceDN/>
              <w:adjustRightInd/>
              <w:jc w:val="center"/>
              <w:rPr>
                <w:rFonts w:ascii="Times New Roman" w:hAnsi="Times New Roman" w:cs="Times New Roman"/>
                <w:bCs/>
                <w:sz w:val="22"/>
                <w:szCs w:val="22"/>
              </w:rPr>
            </w:pPr>
          </w:p>
        </w:tc>
        <w:tc>
          <w:tcPr>
            <w:tcW w:w="1559" w:type="dxa"/>
            <w:vMerge w:val="restart"/>
            <w:vAlign w:val="center"/>
          </w:tcPr>
          <w:p w14:paraId="476E3385" w14:textId="77777777" w:rsidR="00BA69BE" w:rsidRPr="00BA1009" w:rsidRDefault="00C545FC" w:rsidP="000902DE">
            <w:pPr>
              <w:ind w:firstLine="34"/>
              <w:rPr>
                <w:rFonts w:ascii="Times New Roman" w:hAnsi="Times New Roman" w:cs="Times New Roman"/>
                <w:sz w:val="22"/>
                <w:szCs w:val="22"/>
              </w:rPr>
            </w:pPr>
            <w:r>
              <w:rPr>
                <w:rFonts w:ascii="Times New Roman" w:hAnsi="Times New Roman" w:cs="Times New Roman"/>
                <w:sz w:val="22"/>
                <w:szCs w:val="22"/>
              </w:rPr>
              <w:t xml:space="preserve">Alkūnių </w:t>
            </w:r>
            <w:r w:rsidR="008E7E4F">
              <w:rPr>
                <w:rFonts w:ascii="Times New Roman" w:hAnsi="Times New Roman" w:cs="Times New Roman"/>
                <w:sz w:val="22"/>
                <w:szCs w:val="22"/>
              </w:rPr>
              <w:t xml:space="preserve"> </w:t>
            </w:r>
            <w:r>
              <w:rPr>
                <w:rFonts w:ascii="Times New Roman" w:hAnsi="Times New Roman" w:cs="Times New Roman"/>
                <w:sz w:val="22"/>
                <w:szCs w:val="22"/>
              </w:rPr>
              <w:t xml:space="preserve">su keramine danga </w:t>
            </w:r>
            <w:r w:rsidR="00BA69BE" w:rsidRPr="00BA1009">
              <w:rPr>
                <w:rFonts w:ascii="Times New Roman" w:hAnsi="Times New Roman" w:cs="Times New Roman"/>
                <w:sz w:val="22"/>
                <w:szCs w:val="22"/>
              </w:rPr>
              <w:t>bendrieji</w:t>
            </w:r>
          </w:p>
          <w:p w14:paraId="69BB5812" w14:textId="77777777" w:rsidR="00BA69BE" w:rsidRPr="00BA1009" w:rsidRDefault="00BA69BE" w:rsidP="000902DE">
            <w:pPr>
              <w:ind w:firstLine="0"/>
              <w:rPr>
                <w:rFonts w:ascii="Times New Roman" w:hAnsi="Times New Roman" w:cs="Times New Roman"/>
                <w:sz w:val="22"/>
                <w:szCs w:val="22"/>
              </w:rPr>
            </w:pPr>
            <w:r w:rsidRPr="00BA1009">
              <w:rPr>
                <w:rFonts w:ascii="Times New Roman" w:hAnsi="Times New Roman" w:cs="Times New Roman"/>
                <w:sz w:val="22"/>
                <w:szCs w:val="22"/>
              </w:rPr>
              <w:t>techniniai</w:t>
            </w:r>
          </w:p>
          <w:p w14:paraId="532E93D0" w14:textId="77777777" w:rsidR="00BA69BE" w:rsidRPr="00BA1009" w:rsidRDefault="00BA69BE" w:rsidP="000902DE">
            <w:pPr>
              <w:ind w:firstLine="0"/>
              <w:rPr>
                <w:rFonts w:ascii="Times New Roman" w:hAnsi="Times New Roman" w:cs="Times New Roman"/>
                <w:b/>
                <w:sz w:val="22"/>
                <w:szCs w:val="22"/>
              </w:rPr>
            </w:pPr>
            <w:r w:rsidRPr="00BA1009">
              <w:rPr>
                <w:rFonts w:ascii="Times New Roman" w:hAnsi="Times New Roman" w:cs="Times New Roman"/>
                <w:sz w:val="22"/>
                <w:szCs w:val="22"/>
              </w:rPr>
              <w:t>duomenys</w:t>
            </w:r>
          </w:p>
        </w:tc>
        <w:tc>
          <w:tcPr>
            <w:tcW w:w="5245" w:type="dxa"/>
            <w:vAlign w:val="center"/>
          </w:tcPr>
          <w:p w14:paraId="3CE97445" w14:textId="77777777" w:rsidR="00BA69BE" w:rsidRPr="00BA1009" w:rsidRDefault="00C72E53" w:rsidP="00BA69BE">
            <w:pPr>
              <w:ind w:firstLine="0"/>
              <w:jc w:val="both"/>
              <w:rPr>
                <w:rFonts w:ascii="Times New Roman" w:hAnsi="Times New Roman" w:cs="Times New Roman"/>
                <w:bCs/>
                <w:sz w:val="22"/>
                <w:szCs w:val="22"/>
              </w:rPr>
            </w:pPr>
            <w:r>
              <w:rPr>
                <w:rFonts w:ascii="Times New Roman" w:hAnsi="Times New Roman" w:cs="Times New Roman"/>
                <w:bCs/>
                <w:sz w:val="22"/>
                <w:szCs w:val="22"/>
              </w:rPr>
              <w:t>Spindulys R-1000</w:t>
            </w:r>
          </w:p>
        </w:tc>
        <w:tc>
          <w:tcPr>
            <w:tcW w:w="2381" w:type="dxa"/>
          </w:tcPr>
          <w:p w14:paraId="631E4F82" w14:textId="77777777" w:rsidR="00BA69BE" w:rsidRPr="00BA69BE" w:rsidRDefault="00BA69BE" w:rsidP="00BA69BE">
            <w:pPr>
              <w:ind w:firstLine="0"/>
              <w:rPr>
                <w:i/>
              </w:rPr>
            </w:pPr>
            <w:r w:rsidRPr="00BA69BE">
              <w:rPr>
                <w:rFonts w:ascii="Times New Roman" w:hAnsi="Times New Roman" w:cs="Times New Roman"/>
                <w:i/>
                <w:sz w:val="22"/>
                <w:szCs w:val="22"/>
              </w:rPr>
              <w:t>Nurodyti</w:t>
            </w:r>
          </w:p>
        </w:tc>
      </w:tr>
      <w:tr w:rsidR="00C72E53" w:rsidRPr="00020B20" w14:paraId="5D77C7C8" w14:textId="77777777" w:rsidTr="000902DE">
        <w:tc>
          <w:tcPr>
            <w:tcW w:w="710" w:type="dxa"/>
            <w:vAlign w:val="center"/>
          </w:tcPr>
          <w:p w14:paraId="6A9EB6E6" w14:textId="77777777" w:rsidR="00C72E53" w:rsidRPr="00BA1009" w:rsidRDefault="00C72E53" w:rsidP="00BA69BE">
            <w:pPr>
              <w:widowControl/>
              <w:numPr>
                <w:ilvl w:val="0"/>
                <w:numId w:val="6"/>
              </w:numPr>
              <w:autoSpaceDE/>
              <w:autoSpaceDN/>
              <w:adjustRightInd/>
              <w:jc w:val="center"/>
              <w:rPr>
                <w:rFonts w:ascii="Times New Roman" w:hAnsi="Times New Roman" w:cs="Times New Roman"/>
                <w:bCs/>
                <w:sz w:val="22"/>
                <w:szCs w:val="22"/>
              </w:rPr>
            </w:pPr>
          </w:p>
        </w:tc>
        <w:tc>
          <w:tcPr>
            <w:tcW w:w="1559" w:type="dxa"/>
            <w:vMerge/>
            <w:vAlign w:val="center"/>
          </w:tcPr>
          <w:p w14:paraId="65DB9588" w14:textId="77777777" w:rsidR="00C72E53" w:rsidRDefault="00C72E53" w:rsidP="000902DE">
            <w:pPr>
              <w:ind w:firstLine="34"/>
              <w:rPr>
                <w:rFonts w:ascii="Times New Roman" w:hAnsi="Times New Roman" w:cs="Times New Roman"/>
                <w:sz w:val="22"/>
                <w:szCs w:val="22"/>
              </w:rPr>
            </w:pPr>
          </w:p>
        </w:tc>
        <w:tc>
          <w:tcPr>
            <w:tcW w:w="5245" w:type="dxa"/>
            <w:vAlign w:val="center"/>
          </w:tcPr>
          <w:p w14:paraId="3404658A" w14:textId="77777777" w:rsidR="00C72E53" w:rsidRDefault="00C72E53" w:rsidP="00BA69BE">
            <w:pPr>
              <w:ind w:firstLine="0"/>
              <w:jc w:val="both"/>
              <w:rPr>
                <w:rFonts w:ascii="Times New Roman" w:hAnsi="Times New Roman" w:cs="Times New Roman"/>
                <w:bCs/>
                <w:sz w:val="22"/>
                <w:szCs w:val="22"/>
              </w:rPr>
            </w:pPr>
            <w:r>
              <w:rPr>
                <w:rFonts w:ascii="Times New Roman" w:hAnsi="Times New Roman" w:cs="Times New Roman"/>
                <w:bCs/>
                <w:sz w:val="22"/>
                <w:szCs w:val="22"/>
              </w:rPr>
              <w:t>Kampas 90°</w:t>
            </w:r>
          </w:p>
        </w:tc>
        <w:tc>
          <w:tcPr>
            <w:tcW w:w="2381" w:type="dxa"/>
          </w:tcPr>
          <w:p w14:paraId="27B81E86" w14:textId="77777777" w:rsidR="00C72E53" w:rsidRPr="00BA69BE" w:rsidRDefault="00C72E53" w:rsidP="00BA69BE">
            <w:pPr>
              <w:ind w:firstLine="0"/>
              <w:rPr>
                <w:rFonts w:ascii="Times New Roman" w:hAnsi="Times New Roman" w:cs="Times New Roman"/>
                <w:i/>
                <w:sz w:val="22"/>
                <w:szCs w:val="22"/>
              </w:rPr>
            </w:pPr>
            <w:r w:rsidRPr="00C72E53">
              <w:rPr>
                <w:rFonts w:ascii="Times New Roman" w:hAnsi="Times New Roman" w:cs="Times New Roman"/>
                <w:i/>
                <w:sz w:val="22"/>
                <w:szCs w:val="22"/>
              </w:rPr>
              <w:t>Nurodyti</w:t>
            </w:r>
          </w:p>
        </w:tc>
      </w:tr>
      <w:tr w:rsidR="00BA69BE" w:rsidRPr="00020B20" w14:paraId="52871ED9" w14:textId="77777777" w:rsidTr="000902DE">
        <w:tc>
          <w:tcPr>
            <w:tcW w:w="710" w:type="dxa"/>
            <w:vAlign w:val="center"/>
          </w:tcPr>
          <w:p w14:paraId="573819F9" w14:textId="77777777" w:rsidR="00BA69BE" w:rsidRPr="00BA1009" w:rsidRDefault="00BA69BE" w:rsidP="00BA69BE">
            <w:pPr>
              <w:widowControl/>
              <w:numPr>
                <w:ilvl w:val="0"/>
                <w:numId w:val="6"/>
              </w:numPr>
              <w:autoSpaceDE/>
              <w:autoSpaceDN/>
              <w:adjustRightInd/>
              <w:jc w:val="center"/>
              <w:rPr>
                <w:rFonts w:ascii="Times New Roman" w:hAnsi="Times New Roman" w:cs="Times New Roman"/>
                <w:iCs/>
                <w:sz w:val="22"/>
                <w:szCs w:val="22"/>
              </w:rPr>
            </w:pPr>
          </w:p>
        </w:tc>
        <w:tc>
          <w:tcPr>
            <w:tcW w:w="1559" w:type="dxa"/>
            <w:vMerge/>
            <w:vAlign w:val="center"/>
          </w:tcPr>
          <w:p w14:paraId="1E4948E4" w14:textId="77777777" w:rsidR="00BA69BE" w:rsidRPr="00BA1009" w:rsidRDefault="00BA69BE" w:rsidP="000902DE">
            <w:pPr>
              <w:rPr>
                <w:rFonts w:ascii="Times New Roman" w:hAnsi="Times New Roman" w:cs="Times New Roman"/>
                <w:b/>
                <w:sz w:val="22"/>
                <w:szCs w:val="22"/>
              </w:rPr>
            </w:pPr>
          </w:p>
        </w:tc>
        <w:tc>
          <w:tcPr>
            <w:tcW w:w="5245" w:type="dxa"/>
            <w:vAlign w:val="center"/>
          </w:tcPr>
          <w:p w14:paraId="7C7E07B9" w14:textId="77777777" w:rsidR="00BA69BE" w:rsidRDefault="00BA69BE" w:rsidP="00BA69BE">
            <w:pPr>
              <w:ind w:firstLine="0"/>
              <w:jc w:val="both"/>
              <w:rPr>
                <w:rFonts w:ascii="Times New Roman" w:hAnsi="Times New Roman" w:cs="Times New Roman"/>
                <w:bCs/>
                <w:sz w:val="22"/>
                <w:szCs w:val="22"/>
              </w:rPr>
            </w:pPr>
          </w:p>
          <w:p w14:paraId="09FB4D8E" w14:textId="77777777" w:rsidR="00C72E53" w:rsidRPr="00BA1009" w:rsidRDefault="00D333C4" w:rsidP="00BA69BE">
            <w:pPr>
              <w:ind w:firstLine="0"/>
              <w:jc w:val="both"/>
              <w:rPr>
                <w:rFonts w:ascii="Times New Roman" w:hAnsi="Times New Roman" w:cs="Times New Roman"/>
                <w:bCs/>
                <w:sz w:val="22"/>
                <w:szCs w:val="22"/>
              </w:rPr>
            </w:pPr>
            <w:r>
              <w:rPr>
                <w:rFonts w:ascii="Times New Roman" w:hAnsi="Times New Roman" w:cs="Times New Roman"/>
                <w:bCs/>
                <w:sz w:val="22"/>
                <w:szCs w:val="22"/>
              </w:rPr>
              <w:t>Alkū</w:t>
            </w:r>
            <w:r w:rsidR="009D0CA2">
              <w:rPr>
                <w:rFonts w:ascii="Times New Roman" w:hAnsi="Times New Roman" w:cs="Times New Roman"/>
                <w:bCs/>
                <w:sz w:val="22"/>
                <w:szCs w:val="22"/>
              </w:rPr>
              <w:t xml:space="preserve">nės vidus </w:t>
            </w:r>
            <w:r>
              <w:rPr>
                <w:rFonts w:ascii="Times New Roman" w:hAnsi="Times New Roman" w:cs="Times New Roman"/>
                <w:bCs/>
                <w:sz w:val="22"/>
                <w:szCs w:val="22"/>
              </w:rPr>
              <w:t>Ø80mm</w:t>
            </w:r>
          </w:p>
        </w:tc>
        <w:tc>
          <w:tcPr>
            <w:tcW w:w="2381" w:type="dxa"/>
          </w:tcPr>
          <w:p w14:paraId="08DAF21E" w14:textId="77777777" w:rsidR="00BA69BE" w:rsidRPr="00BA69BE" w:rsidRDefault="00BA69BE" w:rsidP="00BA69BE">
            <w:pPr>
              <w:ind w:firstLine="0"/>
              <w:rPr>
                <w:i/>
              </w:rPr>
            </w:pPr>
            <w:r w:rsidRPr="00BA69BE">
              <w:rPr>
                <w:rFonts w:ascii="Times New Roman" w:hAnsi="Times New Roman" w:cs="Times New Roman"/>
                <w:i/>
                <w:sz w:val="22"/>
                <w:szCs w:val="22"/>
              </w:rPr>
              <w:t>Nurodyti</w:t>
            </w:r>
          </w:p>
        </w:tc>
      </w:tr>
      <w:tr w:rsidR="005C0D0B" w:rsidRPr="00020B20" w14:paraId="7BB659CA" w14:textId="77777777" w:rsidTr="000902DE">
        <w:tc>
          <w:tcPr>
            <w:tcW w:w="710" w:type="dxa"/>
            <w:vAlign w:val="center"/>
          </w:tcPr>
          <w:p w14:paraId="24B73C48" w14:textId="77777777" w:rsidR="005C0D0B" w:rsidRPr="00BA1009" w:rsidRDefault="005C0D0B" w:rsidP="00BA69BE">
            <w:pPr>
              <w:widowControl/>
              <w:numPr>
                <w:ilvl w:val="0"/>
                <w:numId w:val="6"/>
              </w:numPr>
              <w:autoSpaceDE/>
              <w:autoSpaceDN/>
              <w:adjustRightInd/>
              <w:jc w:val="center"/>
              <w:rPr>
                <w:rFonts w:ascii="Times New Roman" w:hAnsi="Times New Roman" w:cs="Times New Roman"/>
                <w:iCs/>
                <w:sz w:val="22"/>
                <w:szCs w:val="22"/>
              </w:rPr>
            </w:pPr>
          </w:p>
        </w:tc>
        <w:tc>
          <w:tcPr>
            <w:tcW w:w="1559" w:type="dxa"/>
            <w:vMerge/>
            <w:vAlign w:val="center"/>
          </w:tcPr>
          <w:p w14:paraId="24905AA5" w14:textId="77777777" w:rsidR="005C0D0B" w:rsidRPr="00BA1009" w:rsidRDefault="005C0D0B" w:rsidP="000902DE">
            <w:pPr>
              <w:rPr>
                <w:rFonts w:ascii="Times New Roman" w:hAnsi="Times New Roman" w:cs="Times New Roman"/>
                <w:b/>
                <w:sz w:val="22"/>
                <w:szCs w:val="22"/>
              </w:rPr>
            </w:pPr>
          </w:p>
        </w:tc>
        <w:tc>
          <w:tcPr>
            <w:tcW w:w="5245" w:type="dxa"/>
            <w:vAlign w:val="center"/>
          </w:tcPr>
          <w:p w14:paraId="50F2202A" w14:textId="77777777" w:rsidR="005C0D0B" w:rsidRDefault="00C8773A" w:rsidP="00D064FA">
            <w:pPr>
              <w:ind w:firstLine="0"/>
              <w:jc w:val="both"/>
              <w:rPr>
                <w:rFonts w:ascii="Times New Roman" w:hAnsi="Times New Roman" w:cs="Times New Roman"/>
                <w:bCs/>
                <w:sz w:val="22"/>
                <w:szCs w:val="22"/>
              </w:rPr>
            </w:pPr>
            <w:r>
              <w:rPr>
                <w:rFonts w:ascii="Times New Roman" w:hAnsi="Times New Roman" w:cs="Times New Roman"/>
                <w:bCs/>
                <w:sz w:val="22"/>
                <w:szCs w:val="22"/>
              </w:rPr>
              <w:t>Alkūnės metalo apvalkalas –S235JR arba lygiavertis ir neprastesnis.</w:t>
            </w:r>
          </w:p>
        </w:tc>
        <w:tc>
          <w:tcPr>
            <w:tcW w:w="2381" w:type="dxa"/>
          </w:tcPr>
          <w:p w14:paraId="73C8DC3F" w14:textId="77777777" w:rsidR="005C0D0B" w:rsidRPr="00BA69BE" w:rsidRDefault="00893C4E" w:rsidP="00BA69BE">
            <w:pPr>
              <w:ind w:firstLine="0"/>
              <w:rPr>
                <w:rFonts w:ascii="Times New Roman" w:hAnsi="Times New Roman" w:cs="Times New Roman"/>
                <w:i/>
                <w:sz w:val="22"/>
                <w:szCs w:val="22"/>
              </w:rPr>
            </w:pPr>
            <w:r w:rsidRPr="00BA69BE">
              <w:rPr>
                <w:rFonts w:ascii="Times New Roman" w:hAnsi="Times New Roman" w:cs="Times New Roman"/>
                <w:i/>
                <w:sz w:val="22"/>
                <w:szCs w:val="22"/>
              </w:rPr>
              <w:t>Nurodyti</w:t>
            </w:r>
          </w:p>
        </w:tc>
      </w:tr>
      <w:tr w:rsidR="00BA69BE" w:rsidRPr="00020B20" w14:paraId="0688AEFD" w14:textId="77777777" w:rsidTr="000902DE">
        <w:trPr>
          <w:trHeight w:val="629"/>
        </w:trPr>
        <w:tc>
          <w:tcPr>
            <w:tcW w:w="710" w:type="dxa"/>
            <w:vAlign w:val="center"/>
          </w:tcPr>
          <w:p w14:paraId="1D9F92CC" w14:textId="77777777" w:rsidR="00BA69BE" w:rsidRPr="00BA1009" w:rsidRDefault="00BA69BE" w:rsidP="00BA69BE">
            <w:pPr>
              <w:widowControl/>
              <w:numPr>
                <w:ilvl w:val="0"/>
                <w:numId w:val="6"/>
              </w:numPr>
              <w:autoSpaceDE/>
              <w:autoSpaceDN/>
              <w:adjustRightInd/>
              <w:jc w:val="center"/>
              <w:rPr>
                <w:rFonts w:ascii="Times New Roman" w:hAnsi="Times New Roman" w:cs="Times New Roman"/>
                <w:bCs/>
                <w:sz w:val="22"/>
                <w:szCs w:val="22"/>
              </w:rPr>
            </w:pPr>
          </w:p>
        </w:tc>
        <w:tc>
          <w:tcPr>
            <w:tcW w:w="1559" w:type="dxa"/>
            <w:vMerge/>
            <w:vAlign w:val="center"/>
          </w:tcPr>
          <w:p w14:paraId="0DCF4BB1" w14:textId="77777777" w:rsidR="00BA69BE" w:rsidRPr="00BA1009" w:rsidRDefault="00BA69BE" w:rsidP="000902DE">
            <w:pPr>
              <w:ind w:firstLine="34"/>
              <w:rPr>
                <w:rFonts w:ascii="Times New Roman" w:hAnsi="Times New Roman" w:cs="Times New Roman"/>
                <w:b/>
                <w:sz w:val="22"/>
                <w:szCs w:val="22"/>
              </w:rPr>
            </w:pPr>
          </w:p>
        </w:tc>
        <w:tc>
          <w:tcPr>
            <w:tcW w:w="5245" w:type="dxa"/>
            <w:vAlign w:val="center"/>
          </w:tcPr>
          <w:p w14:paraId="649785E3" w14:textId="77777777" w:rsidR="00BA69BE" w:rsidRPr="009A2AFF" w:rsidRDefault="00C8773A" w:rsidP="00B76E1F">
            <w:pPr>
              <w:ind w:firstLine="0"/>
              <w:rPr>
                <w:rFonts w:ascii="Times New Roman" w:hAnsi="Times New Roman" w:cs="Times New Roman"/>
                <w:sz w:val="22"/>
                <w:szCs w:val="22"/>
              </w:rPr>
            </w:pPr>
            <w:r>
              <w:rPr>
                <w:rFonts w:ascii="Times New Roman" w:hAnsi="Times New Roman" w:cs="Times New Roman"/>
                <w:sz w:val="22"/>
                <w:szCs w:val="22"/>
              </w:rPr>
              <w:t xml:space="preserve">Dilimui atspari medžiaga – cirkonio oksido keramika įkomponuota alkūnės viduje. </w:t>
            </w:r>
          </w:p>
        </w:tc>
        <w:tc>
          <w:tcPr>
            <w:tcW w:w="2381" w:type="dxa"/>
          </w:tcPr>
          <w:p w14:paraId="23F84556" w14:textId="77777777" w:rsidR="00BA69BE" w:rsidRPr="00BA69BE" w:rsidRDefault="00BA69BE" w:rsidP="00BA69BE">
            <w:pPr>
              <w:ind w:firstLine="0"/>
              <w:rPr>
                <w:i/>
              </w:rPr>
            </w:pPr>
            <w:r w:rsidRPr="00BA69BE">
              <w:rPr>
                <w:rFonts w:ascii="Times New Roman" w:hAnsi="Times New Roman" w:cs="Times New Roman"/>
                <w:i/>
                <w:sz w:val="22"/>
                <w:szCs w:val="22"/>
              </w:rPr>
              <w:t>Nurodyti</w:t>
            </w:r>
          </w:p>
        </w:tc>
      </w:tr>
      <w:tr w:rsidR="00BA69BE" w:rsidRPr="00020B20" w14:paraId="6AD9B445" w14:textId="77777777" w:rsidTr="000902DE">
        <w:tc>
          <w:tcPr>
            <w:tcW w:w="710" w:type="dxa"/>
            <w:vAlign w:val="center"/>
          </w:tcPr>
          <w:p w14:paraId="44ADE2F9" w14:textId="77777777" w:rsidR="00BA69BE" w:rsidRPr="00BA1009" w:rsidRDefault="00BA69BE" w:rsidP="00BA69BE">
            <w:pPr>
              <w:widowControl/>
              <w:numPr>
                <w:ilvl w:val="0"/>
                <w:numId w:val="6"/>
              </w:numPr>
              <w:autoSpaceDE/>
              <w:autoSpaceDN/>
              <w:adjustRightInd/>
              <w:jc w:val="center"/>
              <w:rPr>
                <w:rFonts w:ascii="Times New Roman" w:hAnsi="Times New Roman" w:cs="Times New Roman"/>
                <w:iCs/>
                <w:sz w:val="22"/>
                <w:szCs w:val="22"/>
              </w:rPr>
            </w:pPr>
          </w:p>
        </w:tc>
        <w:tc>
          <w:tcPr>
            <w:tcW w:w="1559" w:type="dxa"/>
            <w:vMerge/>
            <w:vAlign w:val="center"/>
          </w:tcPr>
          <w:p w14:paraId="5DE933BC" w14:textId="77777777" w:rsidR="00BA69BE" w:rsidRPr="00BA1009" w:rsidRDefault="00BA69BE" w:rsidP="000902DE">
            <w:pPr>
              <w:rPr>
                <w:rFonts w:ascii="Times New Roman" w:hAnsi="Times New Roman" w:cs="Times New Roman"/>
                <w:b/>
                <w:sz w:val="22"/>
                <w:szCs w:val="22"/>
              </w:rPr>
            </w:pPr>
          </w:p>
        </w:tc>
        <w:tc>
          <w:tcPr>
            <w:tcW w:w="5245" w:type="dxa"/>
            <w:vAlign w:val="center"/>
          </w:tcPr>
          <w:p w14:paraId="5672A5DC" w14:textId="77777777" w:rsidR="00BA69BE" w:rsidRPr="00BA1009" w:rsidRDefault="00C8773A" w:rsidP="00BA69BE">
            <w:pPr>
              <w:ind w:firstLine="0"/>
              <w:jc w:val="both"/>
              <w:rPr>
                <w:rFonts w:ascii="Times New Roman" w:hAnsi="Times New Roman" w:cs="Times New Roman"/>
                <w:sz w:val="22"/>
                <w:szCs w:val="22"/>
              </w:rPr>
            </w:pPr>
            <w:r>
              <w:rPr>
                <w:rFonts w:ascii="Times New Roman" w:hAnsi="Times New Roman" w:cs="Times New Roman"/>
                <w:sz w:val="22"/>
                <w:szCs w:val="22"/>
              </w:rPr>
              <w:t>Cirkonio oksido keramikos sienelės storis 25mm ±1%</w:t>
            </w:r>
          </w:p>
        </w:tc>
        <w:tc>
          <w:tcPr>
            <w:tcW w:w="2381" w:type="dxa"/>
          </w:tcPr>
          <w:p w14:paraId="0751DEB7" w14:textId="77777777" w:rsidR="00BA69BE" w:rsidRPr="00BA69BE" w:rsidRDefault="00BA69BE" w:rsidP="00BA69BE">
            <w:pPr>
              <w:ind w:firstLine="0"/>
              <w:rPr>
                <w:i/>
              </w:rPr>
            </w:pPr>
            <w:r w:rsidRPr="00BA69BE">
              <w:rPr>
                <w:rFonts w:ascii="Times New Roman" w:hAnsi="Times New Roman" w:cs="Times New Roman"/>
                <w:i/>
                <w:sz w:val="22"/>
                <w:szCs w:val="22"/>
              </w:rPr>
              <w:t>Nurodyti</w:t>
            </w:r>
          </w:p>
        </w:tc>
      </w:tr>
      <w:tr w:rsidR="00D064FA" w:rsidRPr="00020B20" w14:paraId="4031174F" w14:textId="77777777" w:rsidTr="000902DE">
        <w:tc>
          <w:tcPr>
            <w:tcW w:w="710" w:type="dxa"/>
            <w:vAlign w:val="center"/>
          </w:tcPr>
          <w:p w14:paraId="3CE5B832" w14:textId="77777777" w:rsidR="00D064FA" w:rsidRPr="00BA1009" w:rsidRDefault="00D064FA" w:rsidP="00BA69BE">
            <w:pPr>
              <w:widowControl/>
              <w:numPr>
                <w:ilvl w:val="0"/>
                <w:numId w:val="6"/>
              </w:numPr>
              <w:autoSpaceDE/>
              <w:autoSpaceDN/>
              <w:adjustRightInd/>
              <w:jc w:val="center"/>
              <w:rPr>
                <w:rFonts w:ascii="Times New Roman" w:hAnsi="Times New Roman" w:cs="Times New Roman"/>
                <w:iCs/>
                <w:sz w:val="22"/>
                <w:szCs w:val="22"/>
              </w:rPr>
            </w:pPr>
          </w:p>
        </w:tc>
        <w:tc>
          <w:tcPr>
            <w:tcW w:w="1559" w:type="dxa"/>
            <w:vMerge/>
            <w:vAlign w:val="center"/>
          </w:tcPr>
          <w:p w14:paraId="53D83D31" w14:textId="77777777" w:rsidR="00D064FA" w:rsidRPr="00BA1009" w:rsidRDefault="00D064FA" w:rsidP="000902DE">
            <w:pPr>
              <w:rPr>
                <w:rFonts w:ascii="Times New Roman" w:hAnsi="Times New Roman" w:cs="Times New Roman"/>
                <w:b/>
                <w:sz w:val="22"/>
                <w:szCs w:val="22"/>
              </w:rPr>
            </w:pPr>
          </w:p>
        </w:tc>
        <w:tc>
          <w:tcPr>
            <w:tcW w:w="5245" w:type="dxa"/>
            <w:vAlign w:val="center"/>
          </w:tcPr>
          <w:p w14:paraId="29B05147" w14:textId="77777777" w:rsidR="00D064FA" w:rsidRPr="00096007" w:rsidRDefault="00893C4E" w:rsidP="00BA69BE">
            <w:pPr>
              <w:ind w:firstLine="0"/>
              <w:jc w:val="both"/>
              <w:rPr>
                <w:rFonts w:ascii="Times New Roman" w:hAnsi="Times New Roman" w:cs="Times New Roman"/>
                <w:sz w:val="22"/>
                <w:szCs w:val="22"/>
              </w:rPr>
            </w:pPr>
            <w:r w:rsidRPr="00096007">
              <w:rPr>
                <w:rFonts w:ascii="Times New Roman" w:hAnsi="Times New Roman" w:cs="Times New Roman"/>
                <w:sz w:val="22"/>
                <w:szCs w:val="22"/>
              </w:rPr>
              <w:t>Flanšai DN 150</w:t>
            </w:r>
          </w:p>
        </w:tc>
        <w:tc>
          <w:tcPr>
            <w:tcW w:w="2381" w:type="dxa"/>
          </w:tcPr>
          <w:p w14:paraId="6C2AC76A" w14:textId="77777777" w:rsidR="00D064FA" w:rsidRPr="00BA69BE" w:rsidRDefault="00D064FA" w:rsidP="00BA69BE">
            <w:pPr>
              <w:ind w:firstLine="0"/>
              <w:rPr>
                <w:rFonts w:ascii="Times New Roman" w:hAnsi="Times New Roman" w:cs="Times New Roman"/>
                <w:i/>
                <w:sz w:val="22"/>
                <w:szCs w:val="22"/>
              </w:rPr>
            </w:pPr>
            <w:r w:rsidRPr="00D064FA">
              <w:rPr>
                <w:rFonts w:ascii="Times New Roman" w:hAnsi="Times New Roman" w:cs="Times New Roman"/>
                <w:i/>
                <w:sz w:val="22"/>
                <w:szCs w:val="22"/>
              </w:rPr>
              <w:t>Nurodyti</w:t>
            </w:r>
          </w:p>
        </w:tc>
      </w:tr>
      <w:tr w:rsidR="00BA69BE" w:rsidRPr="00020B20" w14:paraId="20B8C979" w14:textId="77777777" w:rsidTr="000902DE">
        <w:tc>
          <w:tcPr>
            <w:tcW w:w="710" w:type="dxa"/>
            <w:vAlign w:val="center"/>
          </w:tcPr>
          <w:p w14:paraId="3657F775" w14:textId="77777777" w:rsidR="00BA69BE" w:rsidRPr="00BA1009" w:rsidRDefault="00BA69BE" w:rsidP="00BA1009">
            <w:pPr>
              <w:widowControl/>
              <w:numPr>
                <w:ilvl w:val="0"/>
                <w:numId w:val="6"/>
              </w:numPr>
              <w:autoSpaceDE/>
              <w:autoSpaceDN/>
              <w:adjustRightInd/>
              <w:jc w:val="center"/>
              <w:rPr>
                <w:rFonts w:ascii="Times New Roman" w:hAnsi="Times New Roman" w:cs="Times New Roman"/>
                <w:iCs/>
                <w:sz w:val="22"/>
                <w:szCs w:val="22"/>
              </w:rPr>
            </w:pPr>
          </w:p>
        </w:tc>
        <w:tc>
          <w:tcPr>
            <w:tcW w:w="1559" w:type="dxa"/>
            <w:vAlign w:val="center"/>
          </w:tcPr>
          <w:p w14:paraId="67BD2176" w14:textId="77777777" w:rsidR="00BA69BE" w:rsidRPr="00BA69BE" w:rsidRDefault="00BA69BE" w:rsidP="000902DE">
            <w:pPr>
              <w:pStyle w:val="Pagrindiniotekstotrauka"/>
              <w:tabs>
                <w:tab w:val="left" w:pos="900"/>
              </w:tabs>
              <w:spacing w:after="0"/>
              <w:ind w:left="0"/>
              <w:rPr>
                <w:sz w:val="22"/>
                <w:szCs w:val="22"/>
              </w:rPr>
            </w:pPr>
            <w:r w:rsidRPr="00BA69BE">
              <w:rPr>
                <w:sz w:val="22"/>
                <w:szCs w:val="22"/>
              </w:rPr>
              <w:t>Pagaminimo metai</w:t>
            </w:r>
          </w:p>
        </w:tc>
        <w:tc>
          <w:tcPr>
            <w:tcW w:w="5245" w:type="dxa"/>
            <w:vAlign w:val="center"/>
          </w:tcPr>
          <w:p w14:paraId="5DB9A387" w14:textId="77777777" w:rsidR="00BA69BE" w:rsidRDefault="00893C4E" w:rsidP="00593407">
            <w:pPr>
              <w:ind w:firstLine="34"/>
              <w:rPr>
                <w:rFonts w:ascii="Times New Roman" w:eastAsia="Calibri" w:hAnsi="Times New Roman" w:cs="Times New Roman"/>
                <w:sz w:val="22"/>
                <w:szCs w:val="22"/>
              </w:rPr>
            </w:pPr>
            <w:r>
              <w:rPr>
                <w:rFonts w:ascii="Times New Roman" w:eastAsia="Calibri" w:hAnsi="Times New Roman" w:cs="Times New Roman"/>
                <w:sz w:val="22"/>
                <w:szCs w:val="22"/>
              </w:rPr>
              <w:t xml:space="preserve">Alkūnės </w:t>
            </w:r>
            <w:r w:rsidR="00BA69BE">
              <w:rPr>
                <w:rFonts w:ascii="Times New Roman" w:eastAsia="Calibri" w:hAnsi="Times New Roman" w:cs="Times New Roman"/>
                <w:sz w:val="22"/>
                <w:szCs w:val="22"/>
              </w:rPr>
              <w:t xml:space="preserve"> pagamint</w:t>
            </w:r>
            <w:r>
              <w:rPr>
                <w:rFonts w:ascii="Times New Roman" w:eastAsia="Calibri" w:hAnsi="Times New Roman" w:cs="Times New Roman"/>
                <w:sz w:val="22"/>
                <w:szCs w:val="22"/>
              </w:rPr>
              <w:t>os</w:t>
            </w:r>
            <w:r w:rsidR="00BA69BE">
              <w:rPr>
                <w:rFonts w:ascii="Times New Roman" w:eastAsia="Calibri" w:hAnsi="Times New Roman" w:cs="Times New Roman"/>
                <w:sz w:val="22"/>
                <w:szCs w:val="22"/>
              </w:rPr>
              <w:t xml:space="preserve"> ne vėliau kaip 202</w:t>
            </w:r>
            <w:r w:rsidR="00593407">
              <w:rPr>
                <w:rFonts w:ascii="Times New Roman" w:eastAsia="Calibri" w:hAnsi="Times New Roman" w:cs="Times New Roman"/>
                <w:sz w:val="22"/>
                <w:szCs w:val="22"/>
              </w:rPr>
              <w:t>5</w:t>
            </w:r>
            <w:r w:rsidR="00BA69BE">
              <w:rPr>
                <w:rFonts w:ascii="Times New Roman" w:eastAsia="Calibri" w:hAnsi="Times New Roman" w:cs="Times New Roman"/>
                <w:sz w:val="22"/>
                <w:szCs w:val="22"/>
              </w:rPr>
              <w:t xml:space="preserve"> metais.</w:t>
            </w:r>
          </w:p>
        </w:tc>
        <w:tc>
          <w:tcPr>
            <w:tcW w:w="2381" w:type="dxa"/>
          </w:tcPr>
          <w:p w14:paraId="35C34EF4" w14:textId="77777777" w:rsidR="00BA69BE" w:rsidRPr="00BA69BE" w:rsidRDefault="00BA69BE" w:rsidP="00BA69BE">
            <w:pPr>
              <w:ind w:firstLine="0"/>
              <w:jc w:val="both"/>
              <w:rPr>
                <w:rFonts w:ascii="Times New Roman" w:hAnsi="Times New Roman" w:cs="Times New Roman"/>
                <w:i/>
                <w:sz w:val="22"/>
                <w:szCs w:val="22"/>
              </w:rPr>
            </w:pPr>
            <w:r w:rsidRPr="00BA69BE">
              <w:rPr>
                <w:rFonts w:ascii="Times New Roman" w:hAnsi="Times New Roman" w:cs="Times New Roman"/>
                <w:i/>
                <w:sz w:val="22"/>
                <w:szCs w:val="22"/>
              </w:rPr>
              <w:t>Nurodyti</w:t>
            </w:r>
          </w:p>
        </w:tc>
      </w:tr>
      <w:tr w:rsidR="00E4517D" w:rsidRPr="00020B20" w14:paraId="4290418A" w14:textId="77777777" w:rsidTr="000902DE">
        <w:trPr>
          <w:trHeight w:val="5802"/>
        </w:trPr>
        <w:tc>
          <w:tcPr>
            <w:tcW w:w="710" w:type="dxa"/>
            <w:vAlign w:val="center"/>
          </w:tcPr>
          <w:p w14:paraId="6C15F0D5" w14:textId="77777777" w:rsidR="00E4517D" w:rsidRPr="00BA1009" w:rsidRDefault="00E4517D" w:rsidP="00BA1009">
            <w:pPr>
              <w:widowControl/>
              <w:numPr>
                <w:ilvl w:val="0"/>
                <w:numId w:val="6"/>
              </w:numPr>
              <w:autoSpaceDE/>
              <w:autoSpaceDN/>
              <w:adjustRightInd/>
              <w:jc w:val="center"/>
              <w:rPr>
                <w:rFonts w:ascii="Times New Roman" w:hAnsi="Times New Roman" w:cs="Times New Roman"/>
                <w:iCs/>
                <w:sz w:val="22"/>
                <w:szCs w:val="22"/>
              </w:rPr>
            </w:pPr>
          </w:p>
        </w:tc>
        <w:tc>
          <w:tcPr>
            <w:tcW w:w="1559" w:type="dxa"/>
            <w:vAlign w:val="center"/>
          </w:tcPr>
          <w:p w14:paraId="20C51F54" w14:textId="77777777" w:rsidR="00E4517D" w:rsidRPr="00BA69BE" w:rsidRDefault="009B3772" w:rsidP="000902DE">
            <w:pPr>
              <w:pStyle w:val="Pagrindiniotekstotrauka"/>
              <w:tabs>
                <w:tab w:val="left" w:pos="900"/>
              </w:tabs>
              <w:spacing w:after="0"/>
              <w:ind w:left="0"/>
              <w:rPr>
                <w:sz w:val="22"/>
                <w:szCs w:val="22"/>
              </w:rPr>
            </w:pPr>
            <w:r>
              <w:rPr>
                <w:sz w:val="22"/>
                <w:szCs w:val="22"/>
              </w:rPr>
              <w:t>Brėžinys</w:t>
            </w:r>
            <w:r w:rsidR="00E4517D">
              <w:rPr>
                <w:sz w:val="22"/>
                <w:szCs w:val="22"/>
              </w:rPr>
              <w:t xml:space="preserve"> </w:t>
            </w:r>
          </w:p>
        </w:tc>
        <w:tc>
          <w:tcPr>
            <w:tcW w:w="5245" w:type="dxa"/>
            <w:vAlign w:val="center"/>
          </w:tcPr>
          <w:p w14:paraId="454FAE69" w14:textId="77777777" w:rsidR="00E4517D" w:rsidRDefault="001F7804" w:rsidP="003568EE">
            <w:pPr>
              <w:ind w:firstLine="34"/>
              <w:rPr>
                <w:rFonts w:ascii="Times New Roman" w:eastAsia="Calibri" w:hAnsi="Times New Roman" w:cs="Times New Roman"/>
                <w:sz w:val="22"/>
                <w:szCs w:val="22"/>
              </w:rPr>
            </w:pPr>
            <w:r>
              <w:rPr>
                <w:noProof/>
              </w:rPr>
              <w:drawing>
                <wp:inline distT="0" distB="0" distL="0" distR="0" wp14:anchorId="253EE9E4" wp14:editId="799F852D">
                  <wp:extent cx="3193415" cy="2279650"/>
                  <wp:effectExtent l="0" t="0" r="698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3415" cy="2279650"/>
                          </a:xfrm>
                          <a:prstGeom prst="rect">
                            <a:avLst/>
                          </a:prstGeom>
                        </pic:spPr>
                      </pic:pic>
                    </a:graphicData>
                  </a:graphic>
                </wp:inline>
              </w:drawing>
            </w:r>
          </w:p>
        </w:tc>
        <w:tc>
          <w:tcPr>
            <w:tcW w:w="2381" w:type="dxa"/>
          </w:tcPr>
          <w:p w14:paraId="1CE2C445" w14:textId="77777777" w:rsidR="00E4517D" w:rsidRPr="00BA69BE" w:rsidRDefault="001F7804" w:rsidP="00BA69BE">
            <w:pPr>
              <w:ind w:firstLine="0"/>
              <w:jc w:val="both"/>
              <w:rPr>
                <w:rFonts w:ascii="Times New Roman" w:hAnsi="Times New Roman" w:cs="Times New Roman"/>
                <w:i/>
                <w:sz w:val="22"/>
                <w:szCs w:val="22"/>
              </w:rPr>
            </w:pPr>
            <w:r>
              <w:rPr>
                <w:rFonts w:ascii="Times New Roman" w:hAnsi="Times New Roman" w:cs="Times New Roman"/>
                <w:i/>
                <w:sz w:val="22"/>
                <w:szCs w:val="22"/>
              </w:rPr>
              <w:t>Atitinka</w:t>
            </w:r>
          </w:p>
        </w:tc>
      </w:tr>
      <w:tr w:rsidR="00566C03" w:rsidRPr="00020B20" w14:paraId="084863F3" w14:textId="77777777" w:rsidTr="000902DE">
        <w:trPr>
          <w:trHeight w:val="643"/>
        </w:trPr>
        <w:tc>
          <w:tcPr>
            <w:tcW w:w="710" w:type="dxa"/>
            <w:vAlign w:val="center"/>
          </w:tcPr>
          <w:p w14:paraId="332F26FF" w14:textId="77777777" w:rsidR="00566C03" w:rsidRPr="00BA1009" w:rsidRDefault="00566C03" w:rsidP="00BA1009">
            <w:pPr>
              <w:widowControl/>
              <w:numPr>
                <w:ilvl w:val="0"/>
                <w:numId w:val="6"/>
              </w:numPr>
              <w:autoSpaceDE/>
              <w:autoSpaceDN/>
              <w:adjustRightInd/>
              <w:jc w:val="center"/>
              <w:rPr>
                <w:rFonts w:ascii="Times New Roman" w:hAnsi="Times New Roman" w:cs="Times New Roman"/>
                <w:iCs/>
                <w:sz w:val="22"/>
                <w:szCs w:val="22"/>
              </w:rPr>
            </w:pPr>
          </w:p>
        </w:tc>
        <w:tc>
          <w:tcPr>
            <w:tcW w:w="1559" w:type="dxa"/>
            <w:vAlign w:val="center"/>
          </w:tcPr>
          <w:p w14:paraId="32F7D2A3" w14:textId="77777777" w:rsidR="00566C03" w:rsidRPr="000902DE" w:rsidRDefault="001F7804" w:rsidP="000902DE">
            <w:pPr>
              <w:pStyle w:val="Pagrindiniotekstotrauka"/>
              <w:tabs>
                <w:tab w:val="left" w:pos="900"/>
              </w:tabs>
              <w:spacing w:after="0"/>
              <w:ind w:left="0"/>
              <w:rPr>
                <w:sz w:val="22"/>
                <w:szCs w:val="22"/>
              </w:rPr>
            </w:pPr>
            <w:r w:rsidRPr="000902DE">
              <w:rPr>
                <w:sz w:val="22"/>
                <w:szCs w:val="22"/>
              </w:rPr>
              <w:t>Gaminio Nr.</w:t>
            </w:r>
          </w:p>
        </w:tc>
        <w:tc>
          <w:tcPr>
            <w:tcW w:w="5245" w:type="dxa"/>
            <w:vAlign w:val="center"/>
          </w:tcPr>
          <w:p w14:paraId="6858946C" w14:textId="77777777" w:rsidR="00566C03" w:rsidRPr="000902DE" w:rsidRDefault="001F7804" w:rsidP="003568EE">
            <w:pPr>
              <w:ind w:firstLine="34"/>
              <w:rPr>
                <w:rFonts w:ascii="Times New Roman" w:hAnsi="Times New Roman" w:cs="Times New Roman"/>
                <w:noProof/>
                <w:sz w:val="22"/>
                <w:szCs w:val="22"/>
              </w:rPr>
            </w:pPr>
            <w:r w:rsidRPr="000902DE">
              <w:rPr>
                <w:rFonts w:ascii="Times New Roman" w:hAnsi="Times New Roman" w:cs="Times New Roman"/>
                <w:noProof/>
                <w:sz w:val="22"/>
                <w:szCs w:val="22"/>
              </w:rPr>
              <w:t>0022892</w:t>
            </w:r>
          </w:p>
        </w:tc>
        <w:tc>
          <w:tcPr>
            <w:tcW w:w="2381" w:type="dxa"/>
          </w:tcPr>
          <w:p w14:paraId="2942F1F1" w14:textId="77777777" w:rsidR="00566C03" w:rsidRPr="000902DE" w:rsidRDefault="00566C03" w:rsidP="00BA69BE">
            <w:pPr>
              <w:ind w:firstLine="0"/>
              <w:jc w:val="both"/>
              <w:rPr>
                <w:rFonts w:ascii="Times New Roman" w:hAnsi="Times New Roman" w:cs="Times New Roman"/>
                <w:i/>
                <w:sz w:val="22"/>
                <w:szCs w:val="22"/>
              </w:rPr>
            </w:pPr>
            <w:r w:rsidRPr="000902DE">
              <w:rPr>
                <w:rFonts w:ascii="Times New Roman" w:hAnsi="Times New Roman" w:cs="Times New Roman"/>
                <w:i/>
                <w:sz w:val="22"/>
                <w:szCs w:val="22"/>
              </w:rPr>
              <w:t>Rekomendacinio pobūdžio</w:t>
            </w:r>
          </w:p>
        </w:tc>
      </w:tr>
      <w:tr w:rsidR="00C04C37" w:rsidRPr="00020B20" w14:paraId="34B8CB18" w14:textId="77777777" w:rsidTr="000902DE">
        <w:trPr>
          <w:trHeight w:val="1206"/>
        </w:trPr>
        <w:tc>
          <w:tcPr>
            <w:tcW w:w="710" w:type="dxa"/>
            <w:vAlign w:val="center"/>
          </w:tcPr>
          <w:p w14:paraId="5C2F19FF" w14:textId="77777777" w:rsidR="00C04C37" w:rsidRPr="00BA1009" w:rsidRDefault="00C04C37" w:rsidP="00BA1009">
            <w:pPr>
              <w:widowControl/>
              <w:numPr>
                <w:ilvl w:val="0"/>
                <w:numId w:val="6"/>
              </w:numPr>
              <w:autoSpaceDE/>
              <w:autoSpaceDN/>
              <w:adjustRightInd/>
              <w:jc w:val="center"/>
              <w:rPr>
                <w:rFonts w:ascii="Times New Roman" w:hAnsi="Times New Roman" w:cs="Times New Roman"/>
                <w:iCs/>
                <w:sz w:val="22"/>
                <w:szCs w:val="22"/>
              </w:rPr>
            </w:pPr>
          </w:p>
        </w:tc>
        <w:tc>
          <w:tcPr>
            <w:tcW w:w="1559" w:type="dxa"/>
            <w:vAlign w:val="center"/>
          </w:tcPr>
          <w:p w14:paraId="160538BC" w14:textId="77777777" w:rsidR="00C04C37" w:rsidRPr="000902DE" w:rsidRDefault="00C04C37" w:rsidP="000902DE">
            <w:pPr>
              <w:pStyle w:val="Pagrindiniotekstotrauka"/>
              <w:tabs>
                <w:tab w:val="left" w:pos="900"/>
              </w:tabs>
              <w:spacing w:after="0"/>
              <w:ind w:left="0"/>
              <w:rPr>
                <w:sz w:val="22"/>
                <w:szCs w:val="22"/>
              </w:rPr>
            </w:pPr>
            <w:r w:rsidRPr="000902DE">
              <w:rPr>
                <w:sz w:val="22"/>
                <w:szCs w:val="22"/>
              </w:rPr>
              <w:t>Papildomi reikalavimai</w:t>
            </w:r>
          </w:p>
        </w:tc>
        <w:tc>
          <w:tcPr>
            <w:tcW w:w="5245" w:type="dxa"/>
            <w:vAlign w:val="center"/>
          </w:tcPr>
          <w:p w14:paraId="615E49C1" w14:textId="77777777" w:rsidR="00C04C37" w:rsidRPr="000902DE" w:rsidRDefault="001F7804" w:rsidP="000902DE">
            <w:pPr>
              <w:ind w:firstLine="0"/>
              <w:rPr>
                <w:rFonts w:ascii="Times New Roman" w:hAnsi="Times New Roman" w:cs="Times New Roman"/>
                <w:noProof/>
                <w:sz w:val="22"/>
                <w:szCs w:val="22"/>
              </w:rPr>
            </w:pPr>
            <w:r w:rsidRPr="000902DE">
              <w:rPr>
                <w:rFonts w:ascii="Times New Roman" w:hAnsi="Times New Roman" w:cs="Times New Roman"/>
                <w:noProof/>
                <w:sz w:val="22"/>
                <w:szCs w:val="22"/>
              </w:rPr>
              <w:t>Pateiktos alkūnės turi būti tokių pačių savybių kaip ir eksploatuojamų alkūnių, kad nebūtų pablogintos techninės ir technologinės sąlygos.</w:t>
            </w:r>
          </w:p>
        </w:tc>
        <w:tc>
          <w:tcPr>
            <w:tcW w:w="2381" w:type="dxa"/>
          </w:tcPr>
          <w:p w14:paraId="7940598F" w14:textId="77777777" w:rsidR="00C04C37" w:rsidRPr="000902DE" w:rsidRDefault="00C04C37" w:rsidP="00BA69BE">
            <w:pPr>
              <w:ind w:firstLine="0"/>
              <w:jc w:val="both"/>
              <w:rPr>
                <w:rFonts w:ascii="Times New Roman" w:hAnsi="Times New Roman" w:cs="Times New Roman"/>
                <w:i/>
                <w:sz w:val="22"/>
                <w:szCs w:val="22"/>
              </w:rPr>
            </w:pPr>
            <w:r w:rsidRPr="000902DE">
              <w:rPr>
                <w:rFonts w:ascii="Times New Roman" w:hAnsi="Times New Roman" w:cs="Times New Roman"/>
                <w:i/>
                <w:sz w:val="22"/>
                <w:szCs w:val="22"/>
              </w:rPr>
              <w:t>Atitinka</w:t>
            </w:r>
          </w:p>
        </w:tc>
      </w:tr>
    </w:tbl>
    <w:p w14:paraId="7209CA32" w14:textId="77777777" w:rsidR="00096007" w:rsidRDefault="00096007" w:rsidP="004A093C">
      <w:pPr>
        <w:ind w:firstLine="0"/>
        <w:rPr>
          <w:rFonts w:ascii="Times New Roman" w:hAnsi="Times New Roman" w:cs="Times New Roman"/>
          <w:sz w:val="16"/>
          <w:szCs w:val="16"/>
        </w:rPr>
      </w:pPr>
    </w:p>
    <w:p w14:paraId="63F5CFDA" w14:textId="79A60B3B" w:rsidR="004A093C" w:rsidRPr="00B0693D" w:rsidRDefault="004A093C" w:rsidP="00096007">
      <w:pPr>
        <w:ind w:left="-284" w:firstLine="0"/>
        <w:rPr>
          <w:rFonts w:ascii="Times New Roman" w:hAnsi="Times New Roman" w:cs="Times New Roman"/>
          <w:b/>
          <w:sz w:val="24"/>
        </w:rPr>
      </w:pPr>
      <w:r w:rsidRPr="00B0693D">
        <w:rPr>
          <w:rFonts w:ascii="Times New Roman" w:hAnsi="Times New Roman" w:cs="Times New Roman"/>
          <w:b/>
          <w:sz w:val="24"/>
        </w:rPr>
        <w:t>2.Standartai</w:t>
      </w:r>
    </w:p>
    <w:p w14:paraId="6833CF8F" w14:textId="77777777" w:rsidR="004A093C" w:rsidRPr="00C65816"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26AE9A56" w14:textId="77777777" w:rsidR="004A093C" w:rsidRPr="00C65816"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Standartai gali būti tiek privalomo, tiek ir rekomendacinio pobūdžio. Jei tiekėjas privalo pademonstruoti pateiktų prekių atitikimą standartams, būdai ir priemonės tai atlikti turi būti aiškiai apibrėžtos.</w:t>
      </w:r>
    </w:p>
    <w:p w14:paraId="1363929D" w14:textId="77777777" w:rsidR="004A093C"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Techniniai reikalavimai, jei įmanoma, turi būti su nuoroda į galiojančius standartus.)</w:t>
      </w:r>
    </w:p>
    <w:p w14:paraId="6DFC3B71" w14:textId="77777777" w:rsidR="00EC0CAB" w:rsidRPr="00EC0CAB" w:rsidRDefault="00EC0CAB" w:rsidP="00FA361B">
      <w:pPr>
        <w:ind w:left="-284" w:firstLine="0"/>
        <w:jc w:val="both"/>
        <w:rPr>
          <w:rFonts w:ascii="Times New Roman" w:hAnsi="Times New Roman" w:cs="Times New Roman"/>
          <w:sz w:val="24"/>
        </w:rPr>
      </w:pPr>
      <w:r>
        <w:rPr>
          <w:rFonts w:ascii="Times New Roman" w:hAnsi="Times New Roman" w:cs="Times New Roman"/>
          <w:sz w:val="24"/>
        </w:rPr>
        <w:t xml:space="preserve">2.1 </w:t>
      </w:r>
      <w:r w:rsidR="00893C4E">
        <w:rPr>
          <w:rFonts w:ascii="Times New Roman" w:hAnsi="Times New Roman" w:cs="Times New Roman"/>
          <w:sz w:val="24"/>
        </w:rPr>
        <w:t>Falanšų standartas DIN 2642/2576- PN10</w:t>
      </w:r>
    </w:p>
    <w:p w14:paraId="008156EA"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3.Licencijos, sertifikavimas</w:t>
      </w:r>
    </w:p>
    <w:p w14:paraId="7CF00208" w14:textId="77777777" w:rsidR="004A093C"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1E8AE180" w14:textId="77777777" w:rsidR="004A093C" w:rsidRPr="00B0693D"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 xml:space="preserve">3.1 </w:t>
      </w:r>
      <w:r w:rsidR="00893C4E">
        <w:rPr>
          <w:rFonts w:ascii="Times New Roman" w:hAnsi="Times New Roman" w:cs="Times New Roman"/>
          <w:sz w:val="24"/>
        </w:rPr>
        <w:t>Neaktualu.</w:t>
      </w:r>
    </w:p>
    <w:p w14:paraId="50F99C6D"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4.Gamyba, tikrinimas ir testavimas</w:t>
      </w:r>
    </w:p>
    <w:p w14:paraId="12F2F2E4" w14:textId="77777777" w:rsidR="004A093C"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Numatomi specialūs reikalavimai dėl gamybos proceso, gamyklinės patikros ar testavimo, atliekamo iki pristatant į vietą.</w:t>
      </w:r>
    </w:p>
    <w:p w14:paraId="0D5CE0E2" w14:textId="77777777" w:rsidR="004A093C" w:rsidRPr="00B0693D"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 xml:space="preserve">4.1 </w:t>
      </w:r>
      <w:r w:rsidR="00893C4E">
        <w:rPr>
          <w:rFonts w:ascii="Times New Roman" w:hAnsi="Times New Roman" w:cs="Times New Roman"/>
          <w:sz w:val="24"/>
        </w:rPr>
        <w:t>Neaktualu.</w:t>
      </w:r>
    </w:p>
    <w:p w14:paraId="3F2BFF97"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5.Pakuotės ir transportavimas</w:t>
      </w:r>
    </w:p>
    <w:p w14:paraId="15F91442" w14:textId="77777777" w:rsidR="004A093C" w:rsidRDefault="004A093C" w:rsidP="00FA361B">
      <w:pPr>
        <w:ind w:left="-284" w:firstLine="0"/>
        <w:jc w:val="both"/>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0F8AD7A2" w14:textId="77777777" w:rsidR="004A093C" w:rsidRPr="00B0693D"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5.1</w:t>
      </w:r>
      <w:r w:rsidRPr="00B0693D">
        <w:rPr>
          <w:sz w:val="24"/>
        </w:rPr>
        <w:t xml:space="preserve"> </w:t>
      </w:r>
      <w:r w:rsidRPr="00B0693D">
        <w:rPr>
          <w:rFonts w:ascii="Times New Roman" w:hAnsi="Times New Roman" w:cs="Times New Roman"/>
          <w:sz w:val="24"/>
        </w:rPr>
        <w:t>Standartinė gamyklinė pakuotė. Su galimybe  sandėliuoti  uždaroje patalpoje min 0  + 40С</w:t>
      </w:r>
      <w:r>
        <w:rPr>
          <w:rFonts w:ascii="Times New Roman" w:hAnsi="Times New Roman" w:cs="Times New Roman"/>
          <w:sz w:val="24"/>
        </w:rPr>
        <w:t>. Nepažeista.</w:t>
      </w:r>
    </w:p>
    <w:p w14:paraId="5C7F2968"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6.Reikalavimai dėl pristatymo, įdiegimo/montavimo ir priėmimo–perdavimo</w:t>
      </w:r>
    </w:p>
    <w:p w14:paraId="15646688" w14:textId="77777777" w:rsidR="004A093C" w:rsidRDefault="004A093C" w:rsidP="00FA361B">
      <w:pPr>
        <w:ind w:left="-284" w:firstLine="0"/>
        <w:jc w:val="both"/>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p>
    <w:p w14:paraId="73089BF1" w14:textId="77777777" w:rsidR="0030040D" w:rsidRPr="0030040D" w:rsidRDefault="004A093C" w:rsidP="00FA361B">
      <w:pPr>
        <w:ind w:left="-284" w:firstLine="0"/>
        <w:jc w:val="both"/>
        <w:rPr>
          <w:rFonts w:ascii="Times New Roman" w:hAnsi="Times New Roman" w:cs="Times New Roman"/>
          <w:sz w:val="24"/>
        </w:rPr>
      </w:pPr>
      <w:r w:rsidRPr="0030040D">
        <w:rPr>
          <w:rFonts w:ascii="Times New Roman" w:hAnsi="Times New Roman" w:cs="Times New Roman"/>
          <w:sz w:val="24"/>
        </w:rPr>
        <w:t>6.1</w:t>
      </w:r>
      <w:r w:rsidR="00EC0CAB" w:rsidRPr="0030040D">
        <w:rPr>
          <w:rFonts w:ascii="Times New Roman" w:hAnsi="Times New Roman" w:cs="Times New Roman"/>
          <w:sz w:val="24"/>
        </w:rPr>
        <w:t xml:space="preserve"> </w:t>
      </w:r>
      <w:r w:rsidR="00893C4E" w:rsidRPr="0030040D">
        <w:rPr>
          <w:rFonts w:ascii="Times New Roman" w:hAnsi="Times New Roman" w:cs="Times New Roman"/>
          <w:sz w:val="24"/>
        </w:rPr>
        <w:t xml:space="preserve">Alkūnių pristatymo </w:t>
      </w:r>
      <w:r w:rsidRPr="0030040D">
        <w:rPr>
          <w:rFonts w:ascii="Times New Roman" w:hAnsi="Times New Roman" w:cs="Times New Roman"/>
          <w:sz w:val="24"/>
        </w:rPr>
        <w:t xml:space="preserve"> </w:t>
      </w:r>
      <w:r w:rsidR="006122E9" w:rsidRPr="0030040D">
        <w:rPr>
          <w:rFonts w:ascii="Times New Roman" w:hAnsi="Times New Roman" w:cs="Times New Roman"/>
          <w:sz w:val="24"/>
        </w:rPr>
        <w:t>vieta</w:t>
      </w:r>
      <w:r w:rsidRPr="0030040D">
        <w:rPr>
          <w:rFonts w:ascii="Times New Roman" w:hAnsi="Times New Roman" w:cs="Times New Roman"/>
          <w:sz w:val="24"/>
        </w:rPr>
        <w:t>:</w:t>
      </w:r>
      <w:r w:rsidR="006122E9" w:rsidRPr="0030040D">
        <w:rPr>
          <w:rFonts w:ascii="Times New Roman" w:hAnsi="Times New Roman" w:cs="Times New Roman"/>
          <w:sz w:val="24"/>
        </w:rPr>
        <w:t xml:space="preserve"> </w:t>
      </w:r>
      <w:r w:rsidRPr="0030040D">
        <w:rPr>
          <w:rFonts w:ascii="Times New Roman" w:hAnsi="Times New Roman" w:cs="Times New Roman"/>
          <w:b/>
          <w:sz w:val="24"/>
        </w:rPr>
        <w:t>Marvelės 199 A Kaunas</w:t>
      </w:r>
      <w:r w:rsidRPr="0030040D">
        <w:rPr>
          <w:rFonts w:ascii="Times New Roman" w:hAnsi="Times New Roman" w:cs="Times New Roman"/>
          <w:sz w:val="24"/>
        </w:rPr>
        <w:t xml:space="preserve"> </w:t>
      </w:r>
    </w:p>
    <w:p w14:paraId="47BE2A86" w14:textId="5FA01C99" w:rsidR="004A093C" w:rsidRPr="0030040D" w:rsidRDefault="005D7B4E" w:rsidP="00FA361B">
      <w:pPr>
        <w:ind w:left="-284" w:firstLine="0"/>
        <w:jc w:val="both"/>
        <w:rPr>
          <w:rFonts w:ascii="Times New Roman" w:hAnsi="Times New Roman" w:cs="Times New Roman"/>
          <w:sz w:val="24"/>
        </w:rPr>
      </w:pPr>
      <w:r w:rsidRPr="0030040D">
        <w:rPr>
          <w:rFonts w:ascii="Times New Roman" w:hAnsi="Times New Roman" w:cs="Times New Roman"/>
          <w:sz w:val="24"/>
        </w:rPr>
        <w:t>Tiekėjas savo lėšomis pristato</w:t>
      </w:r>
      <w:r w:rsidR="00776127" w:rsidRPr="0030040D">
        <w:rPr>
          <w:rFonts w:ascii="Times New Roman" w:hAnsi="Times New Roman" w:cs="Times New Roman"/>
          <w:sz w:val="24"/>
        </w:rPr>
        <w:t xml:space="preserve"> </w:t>
      </w:r>
      <w:r w:rsidR="00FA361B">
        <w:rPr>
          <w:rFonts w:ascii="Times New Roman" w:hAnsi="Times New Roman" w:cs="Times New Roman"/>
          <w:sz w:val="24"/>
        </w:rPr>
        <w:t>prekes,</w:t>
      </w:r>
      <w:r w:rsidR="004A093C" w:rsidRPr="0030040D">
        <w:rPr>
          <w:rFonts w:ascii="Times New Roman" w:hAnsi="Times New Roman" w:cs="Times New Roman"/>
          <w:sz w:val="24"/>
        </w:rPr>
        <w:t xml:space="preserve"> nurodytu adre</w:t>
      </w:r>
      <w:r w:rsidR="0088635A">
        <w:rPr>
          <w:rFonts w:ascii="Times New Roman" w:hAnsi="Times New Roman" w:cs="Times New Roman"/>
          <w:sz w:val="24"/>
        </w:rPr>
        <w:t xml:space="preserve">su įmonės </w:t>
      </w:r>
      <w:r w:rsidR="0088635A" w:rsidRPr="0088635A">
        <w:rPr>
          <w:rFonts w:ascii="Times New Roman" w:hAnsi="Times New Roman" w:cs="Times New Roman"/>
          <w:sz w:val="24"/>
        </w:rPr>
        <w:t xml:space="preserve">darbo dienomis </w:t>
      </w:r>
      <w:r w:rsidR="00FA361B" w:rsidRPr="00541D11">
        <w:rPr>
          <w:rFonts w:ascii="Times New Roman" w:hAnsi="Times New Roman" w:cs="Times New Roman"/>
          <w:sz w:val="24"/>
        </w:rPr>
        <w:t>ne piko valandomis (žaliojo viešojo pirkimo reikalavimas) (I-IV 10:00 – 16:00 val., V 10:00 – 14:30 val., pietų pertrauka: 11:00 – 11:45 val.)</w:t>
      </w:r>
      <w:r w:rsidR="00FA361B">
        <w:rPr>
          <w:rFonts w:ascii="Times New Roman" w:hAnsi="Times New Roman" w:cs="Times New Roman"/>
          <w:sz w:val="24"/>
        </w:rPr>
        <w:t>.</w:t>
      </w:r>
      <w:bookmarkStart w:id="0" w:name="_GoBack"/>
      <w:bookmarkEnd w:id="0"/>
    </w:p>
    <w:p w14:paraId="65723C95" w14:textId="77777777" w:rsidR="005D7B4E" w:rsidRPr="0030040D" w:rsidRDefault="005D7B4E" w:rsidP="00FA361B">
      <w:pPr>
        <w:ind w:left="-284" w:firstLine="0"/>
        <w:jc w:val="both"/>
        <w:rPr>
          <w:rFonts w:ascii="Times New Roman" w:hAnsi="Times New Roman" w:cs="Times New Roman"/>
          <w:sz w:val="24"/>
        </w:rPr>
      </w:pPr>
      <w:r w:rsidRPr="0030040D">
        <w:rPr>
          <w:rFonts w:ascii="Times New Roman" w:hAnsi="Times New Roman" w:cs="Times New Roman"/>
          <w:sz w:val="24"/>
        </w:rPr>
        <w:lastRenderedPageBreak/>
        <w:t xml:space="preserve">6.2 Sutartinių įsipareigojimų įvykdymo terminas iki </w:t>
      </w:r>
      <w:r w:rsidR="00430BCE" w:rsidRPr="0030040D">
        <w:rPr>
          <w:rFonts w:ascii="Times New Roman" w:hAnsi="Times New Roman" w:cs="Times New Roman"/>
          <w:sz w:val="24"/>
        </w:rPr>
        <w:t>1</w:t>
      </w:r>
      <w:r w:rsidR="006055E8" w:rsidRPr="0030040D">
        <w:rPr>
          <w:rFonts w:ascii="Times New Roman" w:hAnsi="Times New Roman" w:cs="Times New Roman"/>
          <w:sz w:val="24"/>
        </w:rPr>
        <w:t>6</w:t>
      </w:r>
      <w:r w:rsidR="00430BCE" w:rsidRPr="0030040D">
        <w:rPr>
          <w:rFonts w:ascii="Times New Roman" w:hAnsi="Times New Roman" w:cs="Times New Roman"/>
          <w:sz w:val="24"/>
        </w:rPr>
        <w:t>-a</w:t>
      </w:r>
      <w:r w:rsidR="002E0FAF" w:rsidRPr="0030040D">
        <w:rPr>
          <w:rFonts w:ascii="Times New Roman" w:hAnsi="Times New Roman" w:cs="Times New Roman"/>
          <w:sz w:val="24"/>
        </w:rPr>
        <w:t xml:space="preserve"> (</w:t>
      </w:r>
      <w:r w:rsidR="006055E8" w:rsidRPr="0030040D">
        <w:rPr>
          <w:rFonts w:ascii="Times New Roman" w:hAnsi="Times New Roman" w:cs="Times New Roman"/>
          <w:sz w:val="24"/>
        </w:rPr>
        <w:t>šešiolika</w:t>
      </w:r>
      <w:r w:rsidR="002E0FAF" w:rsidRPr="0030040D">
        <w:rPr>
          <w:rFonts w:ascii="Times New Roman" w:hAnsi="Times New Roman" w:cs="Times New Roman"/>
          <w:sz w:val="24"/>
        </w:rPr>
        <w:t>)</w:t>
      </w:r>
      <w:r w:rsidRPr="0030040D">
        <w:rPr>
          <w:rFonts w:ascii="Times New Roman" w:hAnsi="Times New Roman" w:cs="Times New Roman"/>
          <w:sz w:val="24"/>
        </w:rPr>
        <w:t xml:space="preserve">  savai</w:t>
      </w:r>
      <w:r w:rsidR="00430BCE" w:rsidRPr="0030040D">
        <w:rPr>
          <w:rFonts w:ascii="Times New Roman" w:hAnsi="Times New Roman" w:cs="Times New Roman"/>
          <w:sz w:val="24"/>
        </w:rPr>
        <w:t>čių</w:t>
      </w:r>
      <w:r w:rsidRPr="0030040D">
        <w:rPr>
          <w:rFonts w:ascii="Times New Roman" w:hAnsi="Times New Roman" w:cs="Times New Roman"/>
          <w:sz w:val="24"/>
        </w:rPr>
        <w:t xml:space="preserve"> nuo sutarties įsigaliojimo dienos.</w:t>
      </w:r>
      <w:r w:rsidR="00463080" w:rsidRPr="0030040D">
        <w:rPr>
          <w:rFonts w:ascii="Times New Roman" w:hAnsi="Times New Roman" w:cs="Times New Roman"/>
          <w:sz w:val="24"/>
        </w:rPr>
        <w:t xml:space="preserve"> </w:t>
      </w:r>
    </w:p>
    <w:p w14:paraId="6A8AFB2A" w14:textId="77777777" w:rsidR="004A093C" w:rsidRPr="0030040D" w:rsidRDefault="004A093C" w:rsidP="00FA361B">
      <w:pPr>
        <w:ind w:left="-284" w:firstLine="0"/>
        <w:jc w:val="both"/>
        <w:rPr>
          <w:rFonts w:ascii="Times New Roman" w:hAnsi="Times New Roman" w:cs="Times New Roman"/>
          <w:b/>
          <w:sz w:val="24"/>
        </w:rPr>
      </w:pPr>
      <w:r w:rsidRPr="0030040D">
        <w:rPr>
          <w:rFonts w:ascii="Times New Roman" w:hAnsi="Times New Roman" w:cs="Times New Roman"/>
          <w:b/>
          <w:sz w:val="24"/>
        </w:rPr>
        <w:t>7.Kokybės kontrolė</w:t>
      </w:r>
    </w:p>
    <w:p w14:paraId="70D26EB2" w14:textId="77777777" w:rsidR="004A093C" w:rsidRDefault="004A093C" w:rsidP="00FA361B">
      <w:pPr>
        <w:ind w:left="-284" w:firstLine="0"/>
        <w:jc w:val="both"/>
        <w:rPr>
          <w:rFonts w:ascii="Times New Roman" w:hAnsi="Times New Roman" w:cs="Times New Roman"/>
          <w:i/>
          <w:sz w:val="16"/>
          <w:szCs w:val="16"/>
        </w:rPr>
      </w:pPr>
      <w:r w:rsidRPr="00280132">
        <w:rPr>
          <w:rFonts w:ascii="Times New Roman" w:hAnsi="Times New Roman" w:cs="Times New Roman"/>
          <w:i/>
          <w:sz w:val="16"/>
          <w:szCs w:val="16"/>
        </w:rPr>
        <w:t>Numatomi kokybės užtikrinimo reikalavimai, kuriais tiekėjas privalo vadovautis per visą sutarties įgyvendinimo laiką.</w:t>
      </w:r>
    </w:p>
    <w:p w14:paraId="53ED86D8" w14:textId="77777777" w:rsidR="004A093C" w:rsidRPr="00B0693D"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7.1</w:t>
      </w:r>
      <w:r w:rsidRPr="00B0693D">
        <w:rPr>
          <w:sz w:val="24"/>
        </w:rPr>
        <w:t xml:space="preserve"> </w:t>
      </w:r>
      <w:r w:rsidR="002E0FAF" w:rsidRPr="002E0FAF">
        <w:rPr>
          <w:rFonts w:ascii="Times New Roman" w:hAnsi="Times New Roman" w:cs="Times New Roman"/>
          <w:sz w:val="24"/>
        </w:rPr>
        <w:t>Nea</w:t>
      </w:r>
      <w:r w:rsidR="002E0FAF">
        <w:rPr>
          <w:rFonts w:ascii="Times New Roman" w:hAnsi="Times New Roman" w:cs="Times New Roman"/>
          <w:sz w:val="24"/>
        </w:rPr>
        <w:t>k</w:t>
      </w:r>
      <w:r w:rsidR="002E0FAF" w:rsidRPr="002E0FAF">
        <w:rPr>
          <w:rFonts w:ascii="Times New Roman" w:hAnsi="Times New Roman" w:cs="Times New Roman"/>
          <w:sz w:val="24"/>
        </w:rPr>
        <w:t>tualu</w:t>
      </w:r>
      <w:r w:rsidR="002E0FAF">
        <w:rPr>
          <w:rFonts w:ascii="Times New Roman" w:hAnsi="Times New Roman" w:cs="Times New Roman"/>
          <w:sz w:val="24"/>
        </w:rPr>
        <w:t>.</w:t>
      </w:r>
    </w:p>
    <w:p w14:paraId="5A5AE0C3"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8.Dokumentacija, instrukcijos</w:t>
      </w:r>
    </w:p>
    <w:p w14:paraId="6B6D7FF0" w14:textId="77777777" w:rsidR="004A093C" w:rsidRDefault="004A093C" w:rsidP="00FA361B">
      <w:pPr>
        <w:ind w:left="-284" w:firstLine="0"/>
        <w:jc w:val="both"/>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2D217FE" w14:textId="3D74810B" w:rsidR="00CE4F65"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 xml:space="preserve">8.1 </w:t>
      </w:r>
      <w:r w:rsidR="008E3512" w:rsidRPr="008E3512">
        <w:rPr>
          <w:rFonts w:ascii="Times New Roman" w:hAnsi="Times New Roman" w:cs="Times New Roman"/>
          <w:sz w:val="24"/>
        </w:rPr>
        <w:t>Tiekėjas privalo pateikti sekančius duomenis apie</w:t>
      </w:r>
      <w:r w:rsidR="00776127" w:rsidRPr="00776127">
        <w:rPr>
          <w:rFonts w:ascii="Times New Roman" w:hAnsi="Times New Roman" w:cs="Times New Roman"/>
          <w:sz w:val="24"/>
        </w:rPr>
        <w:t xml:space="preserve"> </w:t>
      </w:r>
      <w:r w:rsidR="00893C4E">
        <w:rPr>
          <w:rFonts w:ascii="Times New Roman" w:hAnsi="Times New Roman" w:cs="Times New Roman"/>
          <w:sz w:val="24"/>
        </w:rPr>
        <w:t>alkūnes</w:t>
      </w:r>
      <w:r w:rsidR="00CE4F65">
        <w:rPr>
          <w:rFonts w:ascii="Times New Roman" w:hAnsi="Times New Roman" w:cs="Times New Roman"/>
          <w:sz w:val="24"/>
        </w:rPr>
        <w:t>: gamintoją</w:t>
      </w:r>
      <w:r w:rsidR="008E3512" w:rsidRPr="008E3512">
        <w:rPr>
          <w:rFonts w:ascii="Times New Roman" w:hAnsi="Times New Roman" w:cs="Times New Roman"/>
          <w:sz w:val="24"/>
        </w:rPr>
        <w:t>, int</w:t>
      </w:r>
      <w:r w:rsidR="002E0FAF">
        <w:rPr>
          <w:rFonts w:ascii="Times New Roman" w:hAnsi="Times New Roman" w:cs="Times New Roman"/>
          <w:sz w:val="24"/>
        </w:rPr>
        <w:t>ernetinį adresą, eks</w:t>
      </w:r>
      <w:r w:rsidR="00893C4E">
        <w:rPr>
          <w:rFonts w:ascii="Times New Roman" w:hAnsi="Times New Roman" w:cs="Times New Roman"/>
          <w:sz w:val="24"/>
        </w:rPr>
        <w:t>ploatacijos instrukciją,</w:t>
      </w:r>
      <w:r w:rsidR="008E3512" w:rsidRPr="008E3512">
        <w:rPr>
          <w:rFonts w:ascii="Times New Roman" w:hAnsi="Times New Roman" w:cs="Times New Roman"/>
          <w:sz w:val="24"/>
        </w:rPr>
        <w:t xml:space="preserve"> kitą konkurso dalyvio </w:t>
      </w:r>
      <w:r w:rsidR="002E0FAF">
        <w:rPr>
          <w:rFonts w:ascii="Times New Roman" w:hAnsi="Times New Roman" w:cs="Times New Roman"/>
          <w:sz w:val="24"/>
        </w:rPr>
        <w:t>nuomone reikalingą informaciją.</w:t>
      </w:r>
    </w:p>
    <w:p w14:paraId="30EF4437"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9.Intelektinės nuosavybės teisių perdavimas</w:t>
      </w:r>
    </w:p>
    <w:p w14:paraId="6618BCC2" w14:textId="77777777" w:rsidR="004A093C" w:rsidRDefault="004A093C" w:rsidP="00FA361B">
      <w:pPr>
        <w:ind w:left="-284" w:firstLine="0"/>
        <w:jc w:val="both"/>
        <w:rPr>
          <w:rFonts w:ascii="Times New Roman" w:hAnsi="Times New Roman" w:cs="Times New Roman"/>
          <w:i/>
          <w:sz w:val="16"/>
          <w:szCs w:val="16"/>
        </w:rPr>
      </w:pPr>
      <w:r w:rsidRPr="00280132">
        <w:rPr>
          <w:rFonts w:ascii="Times New Roman" w:hAnsi="Times New Roman" w:cs="Times New Roman"/>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5E0E42F4" w14:textId="77777777" w:rsidR="004A093C" w:rsidRPr="00B0693D" w:rsidRDefault="00776127" w:rsidP="00FA361B">
      <w:pPr>
        <w:ind w:left="-284" w:firstLine="0"/>
        <w:jc w:val="both"/>
        <w:rPr>
          <w:rFonts w:ascii="Times New Roman" w:hAnsi="Times New Roman" w:cs="Times New Roman"/>
          <w:sz w:val="24"/>
        </w:rPr>
      </w:pPr>
      <w:r>
        <w:rPr>
          <w:rFonts w:ascii="Times New Roman" w:hAnsi="Times New Roman" w:cs="Times New Roman"/>
          <w:sz w:val="24"/>
        </w:rPr>
        <w:t xml:space="preserve">9.1 </w:t>
      </w:r>
      <w:r w:rsidR="002E0FAF">
        <w:rPr>
          <w:rFonts w:ascii="Times New Roman" w:hAnsi="Times New Roman" w:cs="Times New Roman"/>
          <w:sz w:val="24"/>
        </w:rPr>
        <w:t>Neaktualu.</w:t>
      </w:r>
    </w:p>
    <w:p w14:paraId="642B7ABB"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10.Apmokymas</w:t>
      </w:r>
    </w:p>
    <w:p w14:paraId="73104DF1" w14:textId="77777777" w:rsidR="004A093C" w:rsidRDefault="004A093C" w:rsidP="00FA361B">
      <w:pPr>
        <w:ind w:left="-284" w:firstLine="0"/>
        <w:jc w:val="both"/>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538B19F9" w14:textId="77777777" w:rsidR="004A093C" w:rsidRPr="00B0693D" w:rsidRDefault="00776127" w:rsidP="00FA361B">
      <w:pPr>
        <w:ind w:left="-284" w:firstLine="0"/>
        <w:jc w:val="both"/>
        <w:rPr>
          <w:rFonts w:ascii="Times New Roman" w:hAnsi="Times New Roman" w:cs="Times New Roman"/>
          <w:sz w:val="24"/>
        </w:rPr>
      </w:pPr>
      <w:r>
        <w:rPr>
          <w:rFonts w:ascii="Times New Roman" w:hAnsi="Times New Roman" w:cs="Times New Roman"/>
          <w:sz w:val="24"/>
        </w:rPr>
        <w:t xml:space="preserve">10.1 </w:t>
      </w:r>
      <w:r w:rsidR="002E0FAF" w:rsidRPr="002E0FAF">
        <w:rPr>
          <w:rFonts w:ascii="Times New Roman" w:hAnsi="Times New Roman" w:cs="Times New Roman"/>
          <w:sz w:val="24"/>
        </w:rPr>
        <w:t>Neaktualu</w:t>
      </w:r>
      <w:r w:rsidR="002E0FAF">
        <w:rPr>
          <w:rFonts w:ascii="Times New Roman" w:hAnsi="Times New Roman" w:cs="Times New Roman"/>
          <w:sz w:val="24"/>
        </w:rPr>
        <w:t>.</w:t>
      </w:r>
    </w:p>
    <w:p w14:paraId="1A705660"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11.Garantinio laikotarpio įsipareigojimai</w:t>
      </w:r>
    </w:p>
    <w:p w14:paraId="62AE7072" w14:textId="77777777" w:rsidR="004A093C" w:rsidRDefault="004A093C" w:rsidP="00FA361B">
      <w:pPr>
        <w:ind w:left="-284" w:firstLine="0"/>
        <w:jc w:val="both"/>
        <w:rPr>
          <w:rFonts w:ascii="Times New Roman" w:hAnsi="Times New Roman" w:cs="Times New Roman"/>
          <w:i/>
          <w:szCs w:val="20"/>
        </w:rPr>
      </w:pPr>
      <w:r w:rsidRPr="00280132">
        <w:rPr>
          <w:rFonts w:ascii="Times New Roman" w:hAnsi="Times New Roman" w:cs="Times New Roman"/>
          <w:i/>
          <w:szCs w:val="20"/>
        </w:rPr>
        <w:t>Nurodyti minimalius reikalaujamus garantinio laikotarpio įsipareigojimus.</w:t>
      </w:r>
    </w:p>
    <w:p w14:paraId="591CC1DE" w14:textId="77777777" w:rsidR="002A009A" w:rsidRDefault="00CE4F65" w:rsidP="00FA361B">
      <w:pPr>
        <w:ind w:left="-284" w:firstLine="0"/>
        <w:jc w:val="both"/>
        <w:rPr>
          <w:rFonts w:ascii="Times New Roman" w:hAnsi="Times New Roman" w:cs="Times New Roman"/>
          <w:sz w:val="24"/>
        </w:rPr>
      </w:pPr>
      <w:r>
        <w:rPr>
          <w:rFonts w:ascii="Times New Roman" w:hAnsi="Times New Roman" w:cs="Times New Roman"/>
          <w:sz w:val="24"/>
        </w:rPr>
        <w:t>11.</w:t>
      </w:r>
      <w:r w:rsidR="008E3512" w:rsidRPr="008E3512">
        <w:rPr>
          <w:rFonts w:ascii="Times New Roman" w:hAnsi="Times New Roman" w:cs="Times New Roman"/>
          <w:sz w:val="24"/>
        </w:rPr>
        <w:t xml:space="preserve"> </w:t>
      </w:r>
      <w:r w:rsidR="00893C4E">
        <w:rPr>
          <w:rFonts w:ascii="Times New Roman" w:hAnsi="Times New Roman" w:cs="Times New Roman"/>
          <w:sz w:val="24"/>
        </w:rPr>
        <w:t>Alkūnėms</w:t>
      </w:r>
      <w:r w:rsidR="00776127" w:rsidRPr="008E3512">
        <w:rPr>
          <w:rFonts w:ascii="Times New Roman" w:hAnsi="Times New Roman" w:cs="Times New Roman"/>
          <w:sz w:val="24"/>
        </w:rPr>
        <w:t xml:space="preserve"> </w:t>
      </w:r>
      <w:r w:rsidR="002E0FAF">
        <w:rPr>
          <w:rFonts w:ascii="Times New Roman" w:hAnsi="Times New Roman" w:cs="Times New Roman"/>
          <w:sz w:val="24"/>
        </w:rPr>
        <w:t xml:space="preserve">suteikiama </w:t>
      </w:r>
      <w:r w:rsidR="008E3512" w:rsidRPr="008E3512">
        <w:rPr>
          <w:rFonts w:ascii="Times New Roman" w:hAnsi="Times New Roman" w:cs="Times New Roman"/>
          <w:sz w:val="24"/>
        </w:rPr>
        <w:t xml:space="preserve">ne mažesnė kaip </w:t>
      </w:r>
      <w:r w:rsidR="002E0FAF">
        <w:rPr>
          <w:rFonts w:ascii="Times New Roman" w:hAnsi="Times New Roman" w:cs="Times New Roman"/>
          <w:sz w:val="24"/>
        </w:rPr>
        <w:t>12</w:t>
      </w:r>
      <w:r w:rsidR="00560B81">
        <w:rPr>
          <w:rFonts w:ascii="Times New Roman" w:hAnsi="Times New Roman" w:cs="Times New Roman"/>
          <w:sz w:val="24"/>
        </w:rPr>
        <w:t xml:space="preserve"> mėnesių garantij</w:t>
      </w:r>
      <w:r w:rsidR="00776127">
        <w:rPr>
          <w:rFonts w:ascii="Times New Roman" w:hAnsi="Times New Roman" w:cs="Times New Roman"/>
          <w:sz w:val="24"/>
        </w:rPr>
        <w:t>ą</w:t>
      </w:r>
      <w:r w:rsidR="00560B81">
        <w:rPr>
          <w:rFonts w:ascii="Times New Roman" w:hAnsi="Times New Roman" w:cs="Times New Roman"/>
          <w:sz w:val="24"/>
        </w:rPr>
        <w:t xml:space="preserve"> </w:t>
      </w:r>
      <w:r w:rsidR="008E3512" w:rsidRPr="008E3512">
        <w:rPr>
          <w:rFonts w:ascii="Times New Roman" w:hAnsi="Times New Roman" w:cs="Times New Roman"/>
          <w:sz w:val="24"/>
        </w:rPr>
        <w:t xml:space="preserve"> </w:t>
      </w:r>
      <w:r w:rsidR="00560B81">
        <w:rPr>
          <w:rFonts w:ascii="Times New Roman" w:hAnsi="Times New Roman" w:cs="Times New Roman"/>
          <w:sz w:val="24"/>
        </w:rPr>
        <w:t xml:space="preserve">nuo </w:t>
      </w:r>
      <w:r w:rsidR="008E3512" w:rsidRPr="008E3512">
        <w:rPr>
          <w:rFonts w:ascii="Times New Roman" w:hAnsi="Times New Roman" w:cs="Times New Roman"/>
          <w:sz w:val="24"/>
        </w:rPr>
        <w:t>priėmimo – perdavimo  akto pasirašymo dienos, jeigu gamintojas nesuteikia i</w:t>
      </w:r>
      <w:r>
        <w:rPr>
          <w:rFonts w:ascii="Times New Roman" w:hAnsi="Times New Roman" w:cs="Times New Roman"/>
          <w:sz w:val="24"/>
        </w:rPr>
        <w:t>lgesnio garantinio laikotarpio</w:t>
      </w:r>
      <w:r w:rsidR="00893C4E">
        <w:rPr>
          <w:rFonts w:ascii="Times New Roman" w:hAnsi="Times New Roman" w:cs="Times New Roman"/>
          <w:sz w:val="24"/>
        </w:rPr>
        <w:t xml:space="preserve"> kaip atsarginei daliai.</w:t>
      </w:r>
      <w:r>
        <w:rPr>
          <w:rFonts w:ascii="Times New Roman" w:hAnsi="Times New Roman" w:cs="Times New Roman"/>
          <w:sz w:val="24"/>
        </w:rPr>
        <w:t xml:space="preserve"> </w:t>
      </w:r>
      <w:r w:rsidR="008E3512" w:rsidRPr="008E3512">
        <w:rPr>
          <w:rFonts w:ascii="Times New Roman" w:hAnsi="Times New Roman" w:cs="Times New Roman"/>
          <w:sz w:val="24"/>
        </w:rPr>
        <w:t>Tiekėjas garantiniu laikotarpiu atsiradusius defektus privalo pašalinti savo lėšomis ne ilgiau kaip per 20</w:t>
      </w:r>
      <w:r w:rsidR="00560B81">
        <w:rPr>
          <w:rFonts w:ascii="Times New Roman" w:hAnsi="Times New Roman" w:cs="Times New Roman"/>
          <w:sz w:val="24"/>
        </w:rPr>
        <w:t xml:space="preserve"> darbo</w:t>
      </w:r>
      <w:r w:rsidR="00397DCD">
        <w:rPr>
          <w:rFonts w:ascii="Times New Roman" w:hAnsi="Times New Roman" w:cs="Times New Roman"/>
          <w:sz w:val="24"/>
        </w:rPr>
        <w:t xml:space="preserve"> </w:t>
      </w:r>
      <w:r w:rsidR="008E3512" w:rsidRPr="008E3512">
        <w:rPr>
          <w:rFonts w:ascii="Times New Roman" w:hAnsi="Times New Roman" w:cs="Times New Roman"/>
          <w:sz w:val="24"/>
        </w:rPr>
        <w:t>dienų.</w:t>
      </w:r>
      <w:r w:rsidR="002A009A" w:rsidRPr="002A009A">
        <w:rPr>
          <w:rFonts w:ascii="Times New Roman" w:hAnsi="Times New Roman" w:cs="Times New Roman"/>
          <w:sz w:val="24"/>
        </w:rPr>
        <w:t xml:space="preserve"> </w:t>
      </w:r>
    </w:p>
    <w:p w14:paraId="3F465689" w14:textId="77777777" w:rsidR="004A093C" w:rsidRDefault="004A093C" w:rsidP="00FA361B">
      <w:pPr>
        <w:ind w:left="-284" w:firstLine="0"/>
        <w:jc w:val="both"/>
        <w:rPr>
          <w:rFonts w:ascii="Times New Roman" w:hAnsi="Times New Roman" w:cs="Times New Roman"/>
          <w:b/>
          <w:sz w:val="24"/>
        </w:rPr>
      </w:pPr>
      <w:r w:rsidRPr="00280132">
        <w:rPr>
          <w:rFonts w:ascii="Times New Roman" w:hAnsi="Times New Roman" w:cs="Times New Roman"/>
          <w:b/>
          <w:sz w:val="24"/>
        </w:rPr>
        <w:t>12.Ženklinimas</w:t>
      </w:r>
    </w:p>
    <w:p w14:paraId="0872AD66" w14:textId="77777777" w:rsidR="004A093C" w:rsidRDefault="004A093C" w:rsidP="00FA361B">
      <w:pPr>
        <w:ind w:left="-284" w:firstLine="0"/>
        <w:jc w:val="both"/>
        <w:rPr>
          <w:rFonts w:ascii="Times New Roman" w:hAnsi="Times New Roman" w:cs="Times New Roman"/>
          <w:sz w:val="16"/>
          <w:szCs w:val="16"/>
        </w:rPr>
      </w:pPr>
      <w:r w:rsidRPr="00280132">
        <w:rPr>
          <w:rFonts w:ascii="Times New Roman" w:hAnsi="Times New Roman" w:cs="Times New Roman"/>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3272DD8D" w14:textId="77777777" w:rsidR="004A093C" w:rsidRDefault="004A093C" w:rsidP="00FA361B">
      <w:pPr>
        <w:ind w:left="-284" w:firstLine="0"/>
        <w:jc w:val="both"/>
        <w:rPr>
          <w:rFonts w:ascii="Times New Roman" w:hAnsi="Times New Roman" w:cs="Times New Roman"/>
          <w:sz w:val="16"/>
          <w:szCs w:val="16"/>
        </w:rPr>
      </w:pPr>
      <w:r w:rsidRPr="00280132">
        <w:rPr>
          <w:rFonts w:ascii="Times New Roman" w:hAnsi="Times New Roman" w:cs="Times New Roman"/>
          <w:sz w:val="16"/>
          <w:szCs w:val="16"/>
        </w:rPr>
        <w:t>Tuo atveju, kai perkančioji organizacija nereikalauja specialaus ženklo, atitinkančio aukščiau nurodytus reikalavimus, ji gali nurodyti, kokius ženklui keliamus reikalavimus turi atitikti perkamos prekės.</w:t>
      </w:r>
    </w:p>
    <w:p w14:paraId="7BAA263D" w14:textId="77777777" w:rsidR="00CE4F65" w:rsidRDefault="004A093C" w:rsidP="00FA361B">
      <w:pPr>
        <w:ind w:left="-284" w:firstLine="0"/>
        <w:jc w:val="both"/>
        <w:rPr>
          <w:rFonts w:ascii="Times New Roman" w:hAnsi="Times New Roman" w:cs="Times New Roman"/>
          <w:sz w:val="24"/>
        </w:rPr>
      </w:pPr>
      <w:r w:rsidRPr="00B0693D">
        <w:rPr>
          <w:rFonts w:ascii="Times New Roman" w:hAnsi="Times New Roman" w:cs="Times New Roman"/>
          <w:sz w:val="24"/>
        </w:rPr>
        <w:t>12.1</w:t>
      </w:r>
      <w:r w:rsidR="002E0FAF">
        <w:rPr>
          <w:rFonts w:ascii="Times New Roman" w:hAnsi="Times New Roman" w:cs="Times New Roman"/>
          <w:sz w:val="24"/>
        </w:rPr>
        <w:t xml:space="preserve"> Nėra.</w:t>
      </w:r>
    </w:p>
    <w:p w14:paraId="4989DEF5" w14:textId="77777777" w:rsidR="004A093C" w:rsidRPr="00B0693D" w:rsidRDefault="004A093C" w:rsidP="00FA361B">
      <w:pPr>
        <w:ind w:left="-284" w:firstLine="0"/>
        <w:jc w:val="both"/>
        <w:rPr>
          <w:rFonts w:ascii="Times New Roman" w:hAnsi="Times New Roman" w:cs="Times New Roman"/>
          <w:b/>
          <w:sz w:val="24"/>
        </w:rPr>
      </w:pPr>
      <w:r w:rsidRPr="00B0693D">
        <w:rPr>
          <w:rFonts w:ascii="Times New Roman" w:hAnsi="Times New Roman" w:cs="Times New Roman"/>
          <w:b/>
          <w:sz w:val="24"/>
        </w:rPr>
        <w:t>13.Kiti reikalavimai</w:t>
      </w:r>
    </w:p>
    <w:p w14:paraId="493B2CF4" w14:textId="77777777" w:rsidR="004A093C" w:rsidRDefault="004A093C" w:rsidP="00FA361B">
      <w:pPr>
        <w:ind w:left="-284" w:firstLine="0"/>
        <w:jc w:val="both"/>
        <w:rPr>
          <w:rFonts w:ascii="Times New Roman" w:hAnsi="Times New Roman" w:cs="Times New Roman"/>
          <w:i/>
          <w:sz w:val="16"/>
          <w:szCs w:val="16"/>
        </w:rPr>
      </w:pPr>
      <w:r w:rsidRPr="00E46A1E">
        <w:rPr>
          <w:rFonts w:ascii="Times New Roman" w:hAnsi="Times New Roman" w:cs="Times New Roman"/>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7E385F35" w14:textId="77777777" w:rsidR="007F2DED" w:rsidRPr="0030040D" w:rsidRDefault="004A093C" w:rsidP="00FA361B">
      <w:pPr>
        <w:ind w:left="-284" w:firstLine="0"/>
        <w:jc w:val="both"/>
        <w:rPr>
          <w:rFonts w:ascii="Times New Roman" w:eastAsia="Calibri" w:hAnsi="Times New Roman" w:cs="Times New Roman"/>
          <w:sz w:val="24"/>
        </w:rPr>
      </w:pPr>
      <w:r w:rsidRPr="0030040D">
        <w:rPr>
          <w:rFonts w:ascii="Times New Roman" w:eastAsia="Calibri" w:hAnsi="Times New Roman" w:cs="Times New Roman"/>
          <w:sz w:val="24"/>
        </w:rPr>
        <w:t>13.1</w:t>
      </w:r>
      <w:r w:rsidR="00BD0F13" w:rsidRPr="0030040D">
        <w:rPr>
          <w:rFonts w:ascii="Times New Roman" w:eastAsia="Calibri" w:hAnsi="Times New Roman" w:cs="Times New Roman"/>
          <w:sz w:val="24"/>
        </w:rPr>
        <w:t xml:space="preserve"> </w:t>
      </w:r>
      <w:r w:rsidR="00893C4E" w:rsidRPr="0030040D">
        <w:rPr>
          <w:rFonts w:ascii="Times New Roman" w:eastAsia="Calibri" w:hAnsi="Times New Roman" w:cs="Times New Roman"/>
          <w:sz w:val="24"/>
        </w:rPr>
        <w:t>Alkūnės</w:t>
      </w:r>
      <w:r w:rsidRPr="0030040D">
        <w:rPr>
          <w:rFonts w:ascii="Times New Roman" w:eastAsia="Calibri" w:hAnsi="Times New Roman" w:cs="Times New Roman"/>
          <w:sz w:val="24"/>
        </w:rPr>
        <w:t xml:space="preserve"> atitikti Lietuvos Respublikoje ir Europos Sąjungoje galiojančius gamybos, montavimo, naudojimo, higienos, saugos ir sveikatos įstatymus. </w:t>
      </w:r>
    </w:p>
    <w:p w14:paraId="53A97AE6" w14:textId="77777777" w:rsidR="004A093C" w:rsidRPr="0030040D" w:rsidRDefault="004A093C" w:rsidP="00FA361B">
      <w:pPr>
        <w:ind w:left="-284" w:firstLine="0"/>
        <w:jc w:val="both"/>
        <w:rPr>
          <w:rFonts w:ascii="Times New Roman" w:hAnsi="Times New Roman" w:cs="Times New Roman"/>
          <w:sz w:val="24"/>
        </w:rPr>
      </w:pPr>
      <w:r w:rsidRPr="0030040D">
        <w:rPr>
          <w:rFonts w:ascii="Times New Roman" w:hAnsi="Times New Roman" w:cs="Times New Roman"/>
          <w:sz w:val="24"/>
        </w:rPr>
        <w:t>13.2 Jei pateikt</w:t>
      </w:r>
      <w:r w:rsidR="00776127" w:rsidRPr="0030040D">
        <w:rPr>
          <w:rFonts w:ascii="Times New Roman" w:hAnsi="Times New Roman" w:cs="Times New Roman"/>
          <w:sz w:val="24"/>
        </w:rPr>
        <w:t xml:space="preserve">os </w:t>
      </w:r>
      <w:r w:rsidR="00893C4E" w:rsidRPr="0030040D">
        <w:rPr>
          <w:rFonts w:ascii="Times New Roman" w:hAnsi="Times New Roman" w:cs="Times New Roman"/>
          <w:sz w:val="24"/>
        </w:rPr>
        <w:t>alkūnės</w:t>
      </w:r>
      <w:r w:rsidRPr="0030040D">
        <w:rPr>
          <w:rFonts w:ascii="Times New Roman" w:hAnsi="Times New Roman" w:cs="Times New Roman"/>
          <w:sz w:val="24"/>
        </w:rPr>
        <w:t xml:space="preserve"> neatitinka </w:t>
      </w:r>
      <w:r w:rsidR="00776127" w:rsidRPr="0030040D">
        <w:rPr>
          <w:rFonts w:ascii="Times New Roman" w:hAnsi="Times New Roman" w:cs="Times New Roman"/>
          <w:sz w:val="24"/>
        </w:rPr>
        <w:t xml:space="preserve">techninių sąlygų reikalavimų, </w:t>
      </w:r>
      <w:r w:rsidRPr="0030040D">
        <w:rPr>
          <w:rFonts w:ascii="Times New Roman" w:hAnsi="Times New Roman" w:cs="Times New Roman"/>
          <w:sz w:val="24"/>
        </w:rPr>
        <w:t>turi būti pakeist</w:t>
      </w:r>
      <w:r w:rsidR="00776127" w:rsidRPr="0030040D">
        <w:rPr>
          <w:rFonts w:ascii="Times New Roman" w:hAnsi="Times New Roman" w:cs="Times New Roman"/>
          <w:sz w:val="24"/>
        </w:rPr>
        <w:t>o</w:t>
      </w:r>
      <w:r w:rsidRPr="0030040D">
        <w:rPr>
          <w:rFonts w:ascii="Times New Roman" w:hAnsi="Times New Roman" w:cs="Times New Roman"/>
          <w:sz w:val="24"/>
        </w:rPr>
        <w:t>s, nauj</w:t>
      </w:r>
      <w:r w:rsidR="00776127" w:rsidRPr="0030040D">
        <w:rPr>
          <w:rFonts w:ascii="Times New Roman" w:hAnsi="Times New Roman" w:cs="Times New Roman"/>
          <w:sz w:val="24"/>
        </w:rPr>
        <w:t>omis</w:t>
      </w:r>
      <w:r w:rsidRPr="0030040D">
        <w:rPr>
          <w:rFonts w:ascii="Times New Roman" w:hAnsi="Times New Roman" w:cs="Times New Roman"/>
          <w:sz w:val="24"/>
        </w:rPr>
        <w:t>, tenkinan</w:t>
      </w:r>
      <w:r w:rsidR="00776127" w:rsidRPr="0030040D">
        <w:rPr>
          <w:rFonts w:ascii="Times New Roman" w:hAnsi="Times New Roman" w:cs="Times New Roman"/>
          <w:sz w:val="24"/>
        </w:rPr>
        <w:t>čiomis  reikalavimus,</w:t>
      </w:r>
      <w:r w:rsidR="00793B53" w:rsidRPr="0030040D">
        <w:rPr>
          <w:rFonts w:ascii="Times New Roman" w:hAnsi="Times New Roman" w:cs="Times New Roman"/>
          <w:sz w:val="24"/>
        </w:rPr>
        <w:t xml:space="preserve"> pristatymas turi būti atliktas</w:t>
      </w:r>
      <w:r w:rsidRPr="0030040D">
        <w:rPr>
          <w:rFonts w:ascii="Times New Roman" w:hAnsi="Times New Roman" w:cs="Times New Roman"/>
          <w:sz w:val="24"/>
        </w:rPr>
        <w:t xml:space="preserve"> per įmanomai trumpiausią laiko tarpą, bet ne ilgiau kaip per </w:t>
      </w:r>
      <w:r w:rsidR="00D064FA" w:rsidRPr="0030040D">
        <w:rPr>
          <w:rFonts w:ascii="Times New Roman" w:hAnsi="Times New Roman" w:cs="Times New Roman"/>
          <w:sz w:val="24"/>
        </w:rPr>
        <w:t>4</w:t>
      </w:r>
      <w:r w:rsidRPr="0030040D">
        <w:rPr>
          <w:rFonts w:ascii="Times New Roman" w:hAnsi="Times New Roman" w:cs="Times New Roman"/>
          <w:sz w:val="24"/>
        </w:rPr>
        <w:t xml:space="preserve"> </w:t>
      </w:r>
      <w:r w:rsidR="007F2DED" w:rsidRPr="0030040D">
        <w:rPr>
          <w:rFonts w:ascii="Times New Roman" w:hAnsi="Times New Roman" w:cs="Times New Roman"/>
          <w:sz w:val="24"/>
        </w:rPr>
        <w:t>savaites</w:t>
      </w:r>
      <w:r w:rsidRPr="0030040D">
        <w:rPr>
          <w:rFonts w:ascii="Times New Roman" w:hAnsi="Times New Roman" w:cs="Times New Roman"/>
          <w:sz w:val="24"/>
        </w:rPr>
        <w:t>.</w:t>
      </w:r>
    </w:p>
    <w:p w14:paraId="58D0D034" w14:textId="4F26198B" w:rsidR="00D36F98" w:rsidRDefault="004A093C" w:rsidP="00FA361B">
      <w:pPr>
        <w:ind w:left="-284" w:firstLine="0"/>
        <w:jc w:val="both"/>
        <w:rPr>
          <w:rFonts w:ascii="Times New Roman" w:hAnsi="Times New Roman" w:cs="Times New Roman"/>
          <w:sz w:val="24"/>
        </w:rPr>
      </w:pPr>
      <w:r w:rsidRPr="0030040D">
        <w:rPr>
          <w:rFonts w:ascii="Times New Roman" w:hAnsi="Times New Roman" w:cs="Times New Roman"/>
          <w:sz w:val="24"/>
        </w:rPr>
        <w:t>13.3 Jeigu nustatyti defektai garantinio laikotarpio metu nebus ištaisyti ir pašalinti, garantinis laikotarpis bus pratęstas tokiu laiku, kiek jo reikės, kad defektai būtų ištaisyti.</w:t>
      </w:r>
    </w:p>
    <w:p w14:paraId="7A888568" w14:textId="2242DA4E" w:rsidR="00541D11" w:rsidRPr="00541D11" w:rsidRDefault="00541D11" w:rsidP="00FA361B">
      <w:pPr>
        <w:ind w:left="-284" w:firstLine="0"/>
        <w:jc w:val="both"/>
        <w:rPr>
          <w:rFonts w:ascii="Times New Roman" w:hAnsi="Times New Roman" w:cs="Times New Roman"/>
          <w:b/>
          <w:sz w:val="24"/>
        </w:rPr>
      </w:pPr>
      <w:r w:rsidRPr="00541D11">
        <w:rPr>
          <w:rFonts w:ascii="Times New Roman" w:hAnsi="Times New Roman" w:cs="Times New Roman"/>
          <w:b/>
          <w:sz w:val="24"/>
        </w:rPr>
        <w:t>14. Žalieji reikalavimai</w:t>
      </w:r>
    </w:p>
    <w:p w14:paraId="03AEC85C" w14:textId="69654DB6" w:rsidR="00541D11" w:rsidRDefault="00541D11" w:rsidP="00FA361B">
      <w:pPr>
        <w:ind w:left="-284" w:firstLine="0"/>
        <w:jc w:val="both"/>
        <w:rPr>
          <w:rFonts w:ascii="Times New Roman" w:hAnsi="Times New Roman" w:cs="Times New Roman"/>
          <w:sz w:val="24"/>
        </w:rPr>
      </w:pPr>
      <w:r w:rsidRPr="00541D11">
        <w:rPr>
          <w:rFonts w:ascii="Times New Roman" w:hAnsi="Times New Roman" w:cs="Times New Roman"/>
          <w:sz w:val="24"/>
        </w:rPr>
        <w:t>14.1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6E632877" w14:textId="484FC8E3" w:rsidR="00541D11" w:rsidRDefault="00541D11" w:rsidP="00541D11">
      <w:pPr>
        <w:ind w:left="-284" w:firstLine="0"/>
        <w:rPr>
          <w:rFonts w:ascii="Times New Roman" w:hAnsi="Times New Roman" w:cs="Times New Roman"/>
          <w:sz w:val="24"/>
        </w:rPr>
      </w:pPr>
    </w:p>
    <w:p w14:paraId="37DA9AFC" w14:textId="77777777" w:rsidR="00C434FB" w:rsidRDefault="00C434FB" w:rsidP="00541D11">
      <w:pPr>
        <w:ind w:left="-284" w:firstLine="0"/>
        <w:rPr>
          <w:rFonts w:ascii="Times New Roman" w:hAnsi="Times New Roman" w:cs="Times New Roman"/>
          <w:sz w:val="24"/>
        </w:rPr>
      </w:pPr>
    </w:p>
    <w:p w14:paraId="3DCAA5AE" w14:textId="77777777" w:rsidR="00541D11" w:rsidRPr="00541D11" w:rsidRDefault="00541D11" w:rsidP="00541D11">
      <w:pPr>
        <w:ind w:left="-284" w:firstLine="0"/>
        <w:rPr>
          <w:rFonts w:ascii="Times New Roman" w:hAnsi="Times New Roman" w:cs="Times New Roman"/>
          <w:sz w:val="24"/>
        </w:rPr>
      </w:pPr>
    </w:p>
    <w:p w14:paraId="5DD04536" w14:textId="77777777" w:rsidR="00C04C37" w:rsidRPr="00C04C37" w:rsidRDefault="00C04C37" w:rsidP="00C04C37">
      <w:pPr>
        <w:rPr>
          <w:rFonts w:ascii="Times New Roman" w:hAnsi="Times New Roman" w:cs="Times New Roman"/>
          <w:szCs w:val="20"/>
        </w:rPr>
      </w:pPr>
      <w:r w:rsidRPr="00C04C37">
        <w:rPr>
          <w:rFonts w:ascii="Times New Roman" w:hAnsi="Times New Roman" w:cs="Times New Roman"/>
        </w:rPr>
        <w:t>RUOŠ</w:t>
      </w:r>
      <w:r w:rsidR="00430BCE">
        <w:rPr>
          <w:rFonts w:ascii="Times New Roman" w:hAnsi="Times New Roman" w:cs="Times New Roman"/>
        </w:rPr>
        <w:t xml:space="preserve">Ė:         </w:t>
      </w:r>
      <w:r w:rsidRPr="00C04C37">
        <w:rPr>
          <w:rFonts w:ascii="Times New Roman" w:hAnsi="Times New Roman" w:cs="Times New Roman"/>
        </w:rPr>
        <w:t xml:space="preserve"> Nuotekų valyklos </w:t>
      </w:r>
      <w:r w:rsidR="00430BCE">
        <w:rPr>
          <w:rFonts w:ascii="Times New Roman" w:hAnsi="Times New Roman" w:cs="Times New Roman"/>
        </w:rPr>
        <w:t xml:space="preserve">Vyresnysis </w:t>
      </w:r>
      <w:r w:rsidRPr="00C04C37">
        <w:rPr>
          <w:rFonts w:ascii="Times New Roman" w:hAnsi="Times New Roman" w:cs="Times New Roman"/>
        </w:rPr>
        <w:t>inžinierius mechanik</w:t>
      </w:r>
      <w:r w:rsidR="00430BCE">
        <w:rPr>
          <w:rFonts w:ascii="Times New Roman" w:hAnsi="Times New Roman" w:cs="Times New Roman"/>
        </w:rPr>
        <w:t xml:space="preserve">os ūkiui </w:t>
      </w:r>
      <w:r w:rsidRPr="00C04C37">
        <w:rPr>
          <w:rFonts w:ascii="Times New Roman" w:hAnsi="Times New Roman" w:cs="Times New Roman"/>
        </w:rPr>
        <w:t xml:space="preserve"> Raimundas Raila 202</w:t>
      </w:r>
      <w:r w:rsidR="00430BCE">
        <w:rPr>
          <w:rFonts w:ascii="Times New Roman" w:hAnsi="Times New Roman" w:cs="Times New Roman"/>
        </w:rPr>
        <w:t>5</w:t>
      </w:r>
      <w:r w:rsidRPr="00C04C37">
        <w:rPr>
          <w:rFonts w:ascii="Times New Roman" w:hAnsi="Times New Roman" w:cs="Times New Roman"/>
        </w:rPr>
        <w:t>-</w:t>
      </w:r>
      <w:r w:rsidR="00430BCE">
        <w:rPr>
          <w:rFonts w:ascii="Times New Roman" w:hAnsi="Times New Roman" w:cs="Times New Roman"/>
        </w:rPr>
        <w:t>10</w:t>
      </w:r>
      <w:r w:rsidRPr="00C04C37">
        <w:rPr>
          <w:rFonts w:ascii="Times New Roman" w:hAnsi="Times New Roman" w:cs="Times New Roman"/>
        </w:rPr>
        <w:t>-</w:t>
      </w:r>
      <w:r w:rsidR="00430BCE">
        <w:rPr>
          <w:rFonts w:ascii="Times New Roman" w:hAnsi="Times New Roman" w:cs="Times New Roman"/>
        </w:rPr>
        <w:t>0</w:t>
      </w:r>
      <w:r w:rsidR="00593407">
        <w:rPr>
          <w:rFonts w:ascii="Times New Roman" w:hAnsi="Times New Roman" w:cs="Times New Roman"/>
        </w:rPr>
        <w:t>7</w:t>
      </w:r>
    </w:p>
    <w:p w14:paraId="19FC1F28" w14:textId="77777777" w:rsidR="00C04C37" w:rsidRPr="00C04C37" w:rsidRDefault="00C04C37" w:rsidP="00C04C37">
      <w:pPr>
        <w:jc w:val="center"/>
        <w:rPr>
          <w:rFonts w:ascii="Times New Roman" w:hAnsi="Times New Roman" w:cs="Times New Roman"/>
          <w:i/>
          <w:sz w:val="18"/>
          <w:szCs w:val="18"/>
        </w:rPr>
      </w:pPr>
      <w:r w:rsidRPr="00C04C37">
        <w:rPr>
          <w:rFonts w:ascii="Times New Roman" w:hAnsi="Times New Roman" w:cs="Times New Roman"/>
          <w:i/>
          <w:sz w:val="18"/>
          <w:szCs w:val="18"/>
        </w:rPr>
        <w:t>(Padalinys, pareigos, vardas pavardė, parašas, data)</w:t>
      </w:r>
    </w:p>
    <w:p w14:paraId="784402A4" w14:textId="77777777" w:rsidR="00C04C37" w:rsidRPr="00C04C37" w:rsidRDefault="00C04C37" w:rsidP="00C04C37">
      <w:pPr>
        <w:rPr>
          <w:rFonts w:ascii="Times New Roman" w:hAnsi="Times New Roman" w:cs="Times New Roman"/>
          <w:i/>
          <w:sz w:val="18"/>
          <w:szCs w:val="18"/>
        </w:rPr>
      </w:pPr>
    </w:p>
    <w:p w14:paraId="642647DC" w14:textId="77777777" w:rsidR="00C04C37" w:rsidRPr="00C04C37" w:rsidRDefault="00C04C37" w:rsidP="00C04C37">
      <w:pPr>
        <w:rPr>
          <w:rFonts w:ascii="Times New Roman" w:hAnsi="Times New Roman" w:cs="Times New Roman"/>
          <w:sz w:val="24"/>
          <w:szCs w:val="20"/>
        </w:rPr>
      </w:pPr>
    </w:p>
    <w:p w14:paraId="2B9FAD8C" w14:textId="77777777" w:rsidR="00C04C37" w:rsidRPr="00C04C37" w:rsidRDefault="00C04C37" w:rsidP="00C04C37">
      <w:pPr>
        <w:rPr>
          <w:rFonts w:ascii="Times New Roman" w:hAnsi="Times New Roman" w:cs="Times New Roman"/>
        </w:rPr>
      </w:pPr>
    </w:p>
    <w:p w14:paraId="27D1998B" w14:textId="77777777" w:rsidR="00C04C37" w:rsidRPr="00C04C37" w:rsidRDefault="00C04C37" w:rsidP="00C04C37">
      <w:pPr>
        <w:rPr>
          <w:rFonts w:ascii="Times New Roman" w:hAnsi="Times New Roman" w:cs="Times New Roman"/>
        </w:rPr>
      </w:pPr>
      <w:r>
        <w:rPr>
          <w:rFonts w:ascii="Times New Roman" w:hAnsi="Times New Roman" w:cs="Times New Roman"/>
        </w:rPr>
        <w:t>SUDERINTA:</w:t>
      </w:r>
      <w:r>
        <w:rPr>
          <w:rFonts w:ascii="Times New Roman" w:hAnsi="Times New Roman" w:cs="Times New Roman"/>
        </w:rPr>
        <w:tab/>
        <w:t xml:space="preserve">         </w:t>
      </w:r>
      <w:r w:rsidRPr="00C04C37">
        <w:rPr>
          <w:rFonts w:ascii="Times New Roman" w:hAnsi="Times New Roman" w:cs="Times New Roman"/>
        </w:rPr>
        <w:t xml:space="preserve">Nuotekų valyklos </w:t>
      </w:r>
      <w:r w:rsidR="00430BCE">
        <w:rPr>
          <w:rFonts w:ascii="Times New Roman" w:hAnsi="Times New Roman" w:cs="Times New Roman"/>
        </w:rPr>
        <w:t xml:space="preserve">Vadovas </w:t>
      </w:r>
      <w:r w:rsidRPr="00C04C37">
        <w:rPr>
          <w:rFonts w:ascii="Times New Roman" w:hAnsi="Times New Roman" w:cs="Times New Roman"/>
        </w:rPr>
        <w:t xml:space="preserve"> </w:t>
      </w:r>
      <w:r w:rsidR="00430BCE">
        <w:rPr>
          <w:rFonts w:ascii="Times New Roman" w:hAnsi="Times New Roman" w:cs="Times New Roman"/>
        </w:rPr>
        <w:t>Vytautas Vitkus</w:t>
      </w:r>
    </w:p>
    <w:p w14:paraId="2EFC407D" w14:textId="77777777" w:rsidR="00C04C37" w:rsidRPr="00C04C37" w:rsidRDefault="00C04C37" w:rsidP="00C04C37">
      <w:pPr>
        <w:jc w:val="center"/>
        <w:rPr>
          <w:rFonts w:ascii="Times New Roman" w:hAnsi="Times New Roman" w:cs="Times New Roman"/>
          <w:i/>
          <w:sz w:val="18"/>
          <w:szCs w:val="18"/>
        </w:rPr>
      </w:pPr>
      <w:r w:rsidRPr="00C04C37">
        <w:rPr>
          <w:rFonts w:ascii="Times New Roman" w:hAnsi="Times New Roman" w:cs="Times New Roman"/>
          <w:i/>
          <w:sz w:val="18"/>
          <w:szCs w:val="18"/>
        </w:rPr>
        <w:t>(Padalinys, pareigos, vardas pavardė, parašas, data)</w:t>
      </w:r>
    </w:p>
    <w:p w14:paraId="6043D493" w14:textId="27CD5902" w:rsidR="00C04C37" w:rsidRPr="00D36F98" w:rsidRDefault="00C04C37" w:rsidP="00D36F98">
      <w:pPr>
        <w:spacing w:after="160" w:line="259" w:lineRule="auto"/>
        <w:ind w:firstLine="0"/>
        <w:rPr>
          <w:rFonts w:ascii="TimesNewRomanPS-BoldMT" w:eastAsiaTheme="minorHAnsi" w:hAnsi="TimesNewRomanPS-BoldMT" w:cstheme="minorBidi"/>
          <w:b/>
          <w:bCs/>
          <w:color w:val="000000"/>
          <w:sz w:val="22"/>
          <w:szCs w:val="22"/>
        </w:rPr>
      </w:pPr>
    </w:p>
    <w:sectPr w:rsidR="00C04C37" w:rsidRPr="00D36F9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952"/>
    <w:multiLevelType w:val="hybridMultilevel"/>
    <w:tmpl w:val="9450276E"/>
    <w:lvl w:ilvl="0" w:tplc="F0F6D0B4">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CC0309"/>
    <w:multiLevelType w:val="hybridMultilevel"/>
    <w:tmpl w:val="F69A3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2110B5"/>
    <w:multiLevelType w:val="hybridMultilevel"/>
    <w:tmpl w:val="22AEE1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CD154C"/>
    <w:multiLevelType w:val="hybridMultilevel"/>
    <w:tmpl w:val="4F84E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C161A6"/>
    <w:multiLevelType w:val="hybridMultilevel"/>
    <w:tmpl w:val="02980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0E3380D"/>
    <w:multiLevelType w:val="hybridMultilevel"/>
    <w:tmpl w:val="C65E8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3C"/>
    <w:rsid w:val="0000322C"/>
    <w:rsid w:val="000513A8"/>
    <w:rsid w:val="00082A4A"/>
    <w:rsid w:val="000902DE"/>
    <w:rsid w:val="00096007"/>
    <w:rsid w:val="000D203B"/>
    <w:rsid w:val="000D6B38"/>
    <w:rsid w:val="000E288C"/>
    <w:rsid w:val="000E6308"/>
    <w:rsid w:val="00126162"/>
    <w:rsid w:val="00164924"/>
    <w:rsid w:val="0017490D"/>
    <w:rsid w:val="00185392"/>
    <w:rsid w:val="001F0A2F"/>
    <w:rsid w:val="001F7804"/>
    <w:rsid w:val="0021075C"/>
    <w:rsid w:val="0023500E"/>
    <w:rsid w:val="00250F3D"/>
    <w:rsid w:val="00254A4E"/>
    <w:rsid w:val="002723FE"/>
    <w:rsid w:val="0027568F"/>
    <w:rsid w:val="002A009A"/>
    <w:rsid w:val="002A7785"/>
    <w:rsid w:val="002B6B83"/>
    <w:rsid w:val="002C7D08"/>
    <w:rsid w:val="002E0FAF"/>
    <w:rsid w:val="002E2D77"/>
    <w:rsid w:val="002F63AF"/>
    <w:rsid w:val="0030040D"/>
    <w:rsid w:val="0033308C"/>
    <w:rsid w:val="003904D9"/>
    <w:rsid w:val="00397DCD"/>
    <w:rsid w:val="00430BCE"/>
    <w:rsid w:val="00463080"/>
    <w:rsid w:val="004670FA"/>
    <w:rsid w:val="00476B0D"/>
    <w:rsid w:val="004A093C"/>
    <w:rsid w:val="0050474F"/>
    <w:rsid w:val="00530FE3"/>
    <w:rsid w:val="00541D11"/>
    <w:rsid w:val="00560B81"/>
    <w:rsid w:val="0056154D"/>
    <w:rsid w:val="00566C03"/>
    <w:rsid w:val="00593407"/>
    <w:rsid w:val="005C0D0B"/>
    <w:rsid w:val="005D611D"/>
    <w:rsid w:val="005D7B4E"/>
    <w:rsid w:val="006055E8"/>
    <w:rsid w:val="006122E9"/>
    <w:rsid w:val="00616AA6"/>
    <w:rsid w:val="00620E98"/>
    <w:rsid w:val="006B2744"/>
    <w:rsid w:val="006E04FA"/>
    <w:rsid w:val="006F0FB5"/>
    <w:rsid w:val="007132BB"/>
    <w:rsid w:val="00724031"/>
    <w:rsid w:val="007358E3"/>
    <w:rsid w:val="00776127"/>
    <w:rsid w:val="00790C6C"/>
    <w:rsid w:val="00793B53"/>
    <w:rsid w:val="007E6FE6"/>
    <w:rsid w:val="007F2DED"/>
    <w:rsid w:val="00823632"/>
    <w:rsid w:val="0088635A"/>
    <w:rsid w:val="00893C4E"/>
    <w:rsid w:val="008D7D75"/>
    <w:rsid w:val="008E3512"/>
    <w:rsid w:val="008E3AF3"/>
    <w:rsid w:val="008E6446"/>
    <w:rsid w:val="008E7E4F"/>
    <w:rsid w:val="008F5553"/>
    <w:rsid w:val="00903023"/>
    <w:rsid w:val="00906A2A"/>
    <w:rsid w:val="00915859"/>
    <w:rsid w:val="009322BE"/>
    <w:rsid w:val="00935226"/>
    <w:rsid w:val="00946E4F"/>
    <w:rsid w:val="00972E6B"/>
    <w:rsid w:val="009A2AFF"/>
    <w:rsid w:val="009B3772"/>
    <w:rsid w:val="009C062E"/>
    <w:rsid w:val="009D0CA2"/>
    <w:rsid w:val="00AA0C5A"/>
    <w:rsid w:val="00AE2226"/>
    <w:rsid w:val="00AE2248"/>
    <w:rsid w:val="00B07BDC"/>
    <w:rsid w:val="00B61670"/>
    <w:rsid w:val="00B76E1F"/>
    <w:rsid w:val="00B87DC2"/>
    <w:rsid w:val="00BA1009"/>
    <w:rsid w:val="00BA69BE"/>
    <w:rsid w:val="00BC785A"/>
    <w:rsid w:val="00BD0F13"/>
    <w:rsid w:val="00BE1D26"/>
    <w:rsid w:val="00C04C37"/>
    <w:rsid w:val="00C434FB"/>
    <w:rsid w:val="00C545FC"/>
    <w:rsid w:val="00C641BC"/>
    <w:rsid w:val="00C655B1"/>
    <w:rsid w:val="00C67212"/>
    <w:rsid w:val="00C72E53"/>
    <w:rsid w:val="00C8773A"/>
    <w:rsid w:val="00CA2798"/>
    <w:rsid w:val="00CE4F65"/>
    <w:rsid w:val="00D064FA"/>
    <w:rsid w:val="00D078E3"/>
    <w:rsid w:val="00D11459"/>
    <w:rsid w:val="00D207B1"/>
    <w:rsid w:val="00D20F64"/>
    <w:rsid w:val="00D217E2"/>
    <w:rsid w:val="00D33071"/>
    <w:rsid w:val="00D333C4"/>
    <w:rsid w:val="00D3377F"/>
    <w:rsid w:val="00D36F98"/>
    <w:rsid w:val="00D642C5"/>
    <w:rsid w:val="00D76E8A"/>
    <w:rsid w:val="00DA76FF"/>
    <w:rsid w:val="00DD6776"/>
    <w:rsid w:val="00DE04D3"/>
    <w:rsid w:val="00DF2E00"/>
    <w:rsid w:val="00E01CBB"/>
    <w:rsid w:val="00E058F4"/>
    <w:rsid w:val="00E1312C"/>
    <w:rsid w:val="00E4517D"/>
    <w:rsid w:val="00E5324F"/>
    <w:rsid w:val="00E55D49"/>
    <w:rsid w:val="00EA62B9"/>
    <w:rsid w:val="00EC0CAB"/>
    <w:rsid w:val="00EE3506"/>
    <w:rsid w:val="00EF00CD"/>
    <w:rsid w:val="00F075D9"/>
    <w:rsid w:val="00F1773D"/>
    <w:rsid w:val="00F324B1"/>
    <w:rsid w:val="00F34099"/>
    <w:rsid w:val="00F34EEE"/>
    <w:rsid w:val="00FA361B"/>
    <w:rsid w:val="00FC7D92"/>
    <w:rsid w:val="00FF1F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59275"/>
  <w15:chartTrackingRefBased/>
  <w15:docId w15:val="{603DDC67-C3E2-4FF1-B408-4A5941EB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A093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4A093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4A093C"/>
    <w:rPr>
      <w:rFonts w:ascii="Times New Roman" w:eastAsia="Times New Roman" w:hAnsi="Times New Roman" w:cs="Times New Roman"/>
      <w:sz w:val="24"/>
      <w:szCs w:val="24"/>
    </w:rPr>
  </w:style>
  <w:style w:type="character" w:customStyle="1" w:styleId="fontstyle01">
    <w:name w:val="fontstyle01"/>
    <w:basedOn w:val="Numatytasispastraiposriftas"/>
    <w:rsid w:val="00790C6C"/>
    <w:rPr>
      <w:rFonts w:ascii="LiberationSerif" w:hAnsi="LiberationSerif" w:hint="default"/>
      <w:b w:val="0"/>
      <w:bCs w:val="0"/>
      <w:i w:val="0"/>
      <w:iCs w:val="0"/>
      <w:color w:val="000000"/>
      <w:sz w:val="22"/>
      <w:szCs w:val="22"/>
    </w:rPr>
  </w:style>
  <w:style w:type="paragraph" w:styleId="Betarp">
    <w:name w:val="No Spacing"/>
    <w:uiPriority w:val="1"/>
    <w:qFormat/>
    <w:rsid w:val="0050474F"/>
    <w:pPr>
      <w:spacing w:after="0" w:line="240" w:lineRule="auto"/>
    </w:pPr>
  </w:style>
  <w:style w:type="paragraph" w:styleId="Debesliotekstas">
    <w:name w:val="Balloon Text"/>
    <w:basedOn w:val="prastasis"/>
    <w:link w:val="DebesliotekstasDiagrama"/>
    <w:uiPriority w:val="99"/>
    <w:semiHidden/>
    <w:unhideWhenUsed/>
    <w:rsid w:val="009352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35226"/>
    <w:rPr>
      <w:rFonts w:ascii="Segoe UI" w:eastAsia="Times New Roman" w:hAnsi="Segoe UI" w:cs="Segoe UI"/>
      <w:sz w:val="18"/>
      <w:szCs w:val="18"/>
      <w:lang w:eastAsia="lt-LT"/>
    </w:rPr>
  </w:style>
  <w:style w:type="paragraph" w:styleId="Pagrindiniotekstotrauka">
    <w:name w:val="Body Text Indent"/>
    <w:basedOn w:val="prastasis"/>
    <w:link w:val="PagrindiniotekstotraukaDiagrama"/>
    <w:rsid w:val="00BA1009"/>
    <w:pPr>
      <w:widowControl/>
      <w:autoSpaceDE/>
      <w:autoSpaceDN/>
      <w:adjustRightInd/>
      <w:spacing w:after="120"/>
      <w:ind w:left="283" w:firstLine="0"/>
    </w:pPr>
    <w:rPr>
      <w:rFonts w:ascii="Times New Roman" w:hAnsi="Times New Roman" w:cs="Times New Roman"/>
      <w:sz w:val="24"/>
    </w:rPr>
  </w:style>
  <w:style w:type="character" w:customStyle="1" w:styleId="PagrindiniotekstotraukaDiagrama">
    <w:name w:val="Pagrindinio teksto įtrauka Diagrama"/>
    <w:basedOn w:val="Numatytasispastraiposriftas"/>
    <w:link w:val="Pagrindiniotekstotrauka"/>
    <w:rsid w:val="00BA100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2007">
      <w:bodyDiv w:val="1"/>
      <w:marLeft w:val="0"/>
      <w:marRight w:val="0"/>
      <w:marTop w:val="0"/>
      <w:marBottom w:val="0"/>
      <w:divBdr>
        <w:top w:val="none" w:sz="0" w:space="0" w:color="auto"/>
        <w:left w:val="none" w:sz="0" w:space="0" w:color="auto"/>
        <w:bottom w:val="none" w:sz="0" w:space="0" w:color="auto"/>
        <w:right w:val="none" w:sz="0" w:space="0" w:color="auto"/>
      </w:divBdr>
    </w:div>
    <w:div w:id="163519701">
      <w:bodyDiv w:val="1"/>
      <w:marLeft w:val="0"/>
      <w:marRight w:val="0"/>
      <w:marTop w:val="0"/>
      <w:marBottom w:val="0"/>
      <w:divBdr>
        <w:top w:val="none" w:sz="0" w:space="0" w:color="auto"/>
        <w:left w:val="none" w:sz="0" w:space="0" w:color="auto"/>
        <w:bottom w:val="none" w:sz="0" w:space="0" w:color="auto"/>
        <w:right w:val="none" w:sz="0" w:space="0" w:color="auto"/>
      </w:divBdr>
    </w:div>
    <w:div w:id="411396396">
      <w:bodyDiv w:val="1"/>
      <w:marLeft w:val="0"/>
      <w:marRight w:val="0"/>
      <w:marTop w:val="0"/>
      <w:marBottom w:val="0"/>
      <w:divBdr>
        <w:top w:val="none" w:sz="0" w:space="0" w:color="auto"/>
        <w:left w:val="none" w:sz="0" w:space="0" w:color="auto"/>
        <w:bottom w:val="none" w:sz="0" w:space="0" w:color="auto"/>
        <w:right w:val="none" w:sz="0" w:space="0" w:color="auto"/>
      </w:divBdr>
    </w:div>
    <w:div w:id="718356662">
      <w:bodyDiv w:val="1"/>
      <w:marLeft w:val="0"/>
      <w:marRight w:val="0"/>
      <w:marTop w:val="0"/>
      <w:marBottom w:val="0"/>
      <w:divBdr>
        <w:top w:val="none" w:sz="0" w:space="0" w:color="auto"/>
        <w:left w:val="none" w:sz="0" w:space="0" w:color="auto"/>
        <w:bottom w:val="none" w:sz="0" w:space="0" w:color="auto"/>
        <w:right w:val="none" w:sz="0" w:space="0" w:color="auto"/>
      </w:divBdr>
    </w:div>
    <w:div w:id="1048186942">
      <w:bodyDiv w:val="1"/>
      <w:marLeft w:val="0"/>
      <w:marRight w:val="0"/>
      <w:marTop w:val="0"/>
      <w:marBottom w:val="0"/>
      <w:divBdr>
        <w:top w:val="none" w:sz="0" w:space="0" w:color="auto"/>
        <w:left w:val="none" w:sz="0" w:space="0" w:color="auto"/>
        <w:bottom w:val="none" w:sz="0" w:space="0" w:color="auto"/>
        <w:right w:val="none" w:sz="0" w:space="0" w:color="auto"/>
      </w:divBdr>
    </w:div>
    <w:div w:id="12378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88E37-BBF6-45BF-926E-0FD8DD84A4D6}">
  <ds:schemaRef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47600A1-58C6-42E6-88A4-3C8250C42BC6}">
  <ds:schemaRefs>
    <ds:schemaRef ds:uri="http://schemas.microsoft.com/sharepoint/v3/contenttype/forms"/>
  </ds:schemaRefs>
</ds:datastoreItem>
</file>

<file path=customXml/itemProps3.xml><?xml version="1.0" encoding="utf-8"?>
<ds:datastoreItem xmlns:ds="http://schemas.openxmlformats.org/officeDocument/2006/customXml" ds:itemID="{D91B327A-E7AC-4ECA-9C4B-05F16D95E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7B8F2-539F-4185-A7C4-3AC2F761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6275</Words>
  <Characters>3578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Ramunė Bakutienė</cp:lastModifiedBy>
  <cp:revision>12</cp:revision>
  <cp:lastPrinted>2020-07-17T10:20:00Z</cp:lastPrinted>
  <dcterms:created xsi:type="dcterms:W3CDTF">2025-10-08T06:58:00Z</dcterms:created>
  <dcterms:modified xsi:type="dcterms:W3CDTF">2025-11-11T06:44:00Z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